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D50" w:rsidRPr="000D5C0F" w:rsidRDefault="00162D3F" w:rsidP="00007D50">
      <w:pPr>
        <w:pStyle w:val="a5"/>
        <w:rPr>
          <w:sz w:val="24"/>
          <w:szCs w:val="24"/>
        </w:rPr>
      </w:pPr>
      <w:r>
        <w:rPr>
          <w:noProof/>
          <w:sz w:val="24"/>
          <w:szCs w:val="24"/>
        </w:rPr>
        <w:pict>
          <v:rect id="Прямоугольник 1" o:spid="_x0000_s1026" style="position:absolute;margin-left:0;margin-top:17.75pt;width:477.3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style="mso-next-textbox:#Прямоугольник 1">
              <w:txbxContent>
                <w:p w:rsidR="009A455B" w:rsidRPr="009C3A33" w:rsidRDefault="009A455B" w:rsidP="00007D50">
                  <w:pPr>
                    <w:jc w:val="center"/>
                    <w:rPr>
                      <w:rFonts w:ascii="Times New Roman" w:hAnsi="Times New Roman" w:cs="Times New Roman"/>
                      <w:caps/>
                      <w:sz w:val="28"/>
                    </w:rPr>
                  </w:pPr>
                </w:p>
                <w:p w:rsidR="009A455B" w:rsidRPr="009C3A33" w:rsidRDefault="009A455B" w:rsidP="00007D50">
                  <w:pPr>
                    <w:jc w:val="center"/>
                    <w:rPr>
                      <w:rFonts w:ascii="Times New Roman" w:hAnsi="Times New Roman" w:cs="Times New Roman"/>
                      <w:caps/>
                      <w:sz w:val="28"/>
                    </w:rPr>
                  </w:pPr>
                </w:p>
                <w:p w:rsidR="009A455B" w:rsidRDefault="009A455B"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9A455B" w:rsidRPr="009C3A33" w:rsidRDefault="009A455B" w:rsidP="00007D50">
                  <w:pPr>
                    <w:jc w:val="center"/>
                    <w:rPr>
                      <w:rFonts w:ascii="Times New Roman" w:hAnsi="Times New Roman" w:cs="Times New Roman"/>
                      <w:caps/>
                      <w:sz w:val="28"/>
                    </w:rPr>
                  </w:pPr>
                </w:p>
                <w:p w:rsidR="009A455B" w:rsidRDefault="009A455B"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9A455B" w:rsidRPr="00A549DF" w:rsidRDefault="009A455B"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9A455B" w:rsidRPr="009C3A33" w:rsidRDefault="009A455B" w:rsidP="00007D50">
                  <w:pPr>
                    <w:jc w:val="center"/>
                    <w:rPr>
                      <w:rFonts w:ascii="Times New Roman" w:hAnsi="Times New Roman" w:cs="Times New Roman"/>
                      <w:caps/>
                      <w:sz w:val="28"/>
                    </w:rPr>
                  </w:pPr>
                </w:p>
                <w:p w:rsidR="009A455B" w:rsidRPr="009C3A33" w:rsidRDefault="009A455B" w:rsidP="00007D50">
                  <w:pPr>
                    <w:jc w:val="center"/>
                    <w:rPr>
                      <w:rFonts w:ascii="Times New Roman" w:hAnsi="Times New Roman" w:cs="Times New Roman"/>
                      <w:caps/>
                      <w:sz w:val="28"/>
                    </w:rPr>
                  </w:pPr>
                </w:p>
                <w:p w:rsidR="009A455B" w:rsidRPr="009C3A33" w:rsidRDefault="009A455B" w:rsidP="00007D50">
                  <w:pPr>
                    <w:jc w:val="center"/>
                    <w:rPr>
                      <w:rFonts w:ascii="Times New Roman" w:hAnsi="Times New Roman" w:cs="Times New Roman"/>
                      <w:caps/>
                      <w:sz w:val="28"/>
                    </w:rPr>
                  </w:pPr>
                </w:p>
                <w:p w:rsidR="009A455B" w:rsidRPr="009C3A33" w:rsidRDefault="009A455B" w:rsidP="00007D50">
                  <w:pPr>
                    <w:jc w:val="center"/>
                    <w:rPr>
                      <w:rFonts w:ascii="Times New Roman" w:hAnsi="Times New Roman" w:cs="Times New Roman"/>
                      <w:caps/>
                      <w:sz w:val="28"/>
                    </w:rPr>
                  </w:pPr>
                </w:p>
                <w:p w:rsidR="009A455B" w:rsidRPr="00A549DF" w:rsidRDefault="009A455B"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9A455B" w:rsidRPr="009C3A33" w:rsidRDefault="009A455B" w:rsidP="00007D50">
                  <w:pPr>
                    <w:jc w:val="center"/>
                    <w:rPr>
                      <w:rFonts w:ascii="Times New Roman" w:hAnsi="Times New Roman" w:cs="Times New Roman"/>
                      <w:sz w:val="28"/>
                    </w:rPr>
                  </w:pPr>
                </w:p>
                <w:p w:rsidR="009A455B" w:rsidRPr="00FF6FAB" w:rsidRDefault="009A455B"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sidR="00B13748">
                    <w:rPr>
                      <w:rFonts w:ascii="Times New Roman" w:hAnsi="Times New Roman" w:cs="Times New Roman"/>
                      <w:sz w:val="28"/>
                      <w:lang w:val="tg-Cyrl-TJ"/>
                    </w:rPr>
                    <w:t xml:space="preserve">           </w:t>
                  </w:r>
                  <w:r>
                    <w:rPr>
                      <w:rFonts w:ascii="Times New Roman" w:hAnsi="Times New Roman" w:cs="Times New Roman"/>
                      <w:i/>
                      <w:iCs/>
                      <w:sz w:val="28"/>
                      <w:u w:val="single"/>
                      <w:lang w:val="tg-Cyrl-TJ"/>
                    </w:rPr>
                    <w:t>Сарёзии миёна</w:t>
                  </w:r>
                </w:p>
                <w:p w:rsidR="009A455B" w:rsidRPr="00BB4025" w:rsidRDefault="009A455B"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i/>
                      <w:iCs/>
                      <w:sz w:val="28"/>
                      <w:u w:val="single"/>
                      <w:lang w:val="tg-Cyrl-TJ"/>
                    </w:rPr>
                    <w:t>Зиракӣ</w:t>
                  </w:r>
                </w:p>
                <w:p w:rsidR="009A455B" w:rsidRPr="00FF6FAB" w:rsidRDefault="009A455B"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sidRPr="00FF6FAB">
                    <w:rPr>
                      <w:rFonts w:ascii="Times New Roman" w:hAnsi="Times New Roman" w:cs="Times New Roman"/>
                      <w:i/>
                      <w:iCs/>
                      <w:sz w:val="28"/>
                      <w:u w:val="single"/>
                      <w:lang w:val="tg-Cyrl-TJ"/>
                    </w:rPr>
                    <w:t>Кӯлоб</w:t>
                  </w:r>
                </w:p>
                <w:p w:rsidR="009A455B" w:rsidRPr="00BB4025" w:rsidRDefault="009A455B"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00B13748">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Хатлон</w:t>
                  </w:r>
                </w:p>
                <w:p w:rsidR="009A455B" w:rsidRPr="00BB4025" w:rsidRDefault="009A455B" w:rsidP="00007D50">
                  <w:pPr>
                    <w:jc w:val="center"/>
                    <w:rPr>
                      <w:rFonts w:ascii="Times New Roman" w:hAnsi="Times New Roman" w:cs="Times New Roman"/>
                      <w:sz w:val="28"/>
                      <w:lang w:val="tg-Cyrl-TJ"/>
                    </w:rPr>
                  </w:pPr>
                </w:p>
                <w:p w:rsidR="009A455B" w:rsidRPr="00BB4025" w:rsidRDefault="009A455B" w:rsidP="00007D50">
                  <w:pPr>
                    <w:jc w:val="center"/>
                    <w:rPr>
                      <w:rFonts w:ascii="Times New Roman" w:hAnsi="Times New Roman" w:cs="Times New Roman"/>
                      <w:sz w:val="28"/>
                      <w:lang w:val="tg-Cyrl-TJ"/>
                    </w:rPr>
                  </w:pPr>
                </w:p>
                <w:p w:rsidR="009A455B" w:rsidRPr="00BB4025" w:rsidRDefault="009A455B" w:rsidP="00007D50">
                  <w:pPr>
                    <w:jc w:val="center"/>
                    <w:rPr>
                      <w:rFonts w:ascii="Times New Roman" w:hAnsi="Times New Roman" w:cs="Times New Roman"/>
                      <w:sz w:val="28"/>
                      <w:lang w:val="tg-Cyrl-TJ"/>
                    </w:rPr>
                  </w:pPr>
                </w:p>
                <w:p w:rsidR="009A455B" w:rsidRPr="00BB4025" w:rsidRDefault="009A455B" w:rsidP="00007D50">
                  <w:pPr>
                    <w:jc w:val="center"/>
                    <w:rPr>
                      <w:rFonts w:ascii="Times New Roman" w:hAnsi="Times New Roman" w:cs="Times New Roman"/>
                      <w:sz w:val="28"/>
                      <w:lang w:val="tg-Cyrl-TJ"/>
                    </w:rPr>
                  </w:pPr>
                </w:p>
                <w:p w:rsidR="009A455B" w:rsidRPr="00BB4025" w:rsidRDefault="009A455B" w:rsidP="00007D50">
                  <w:pPr>
                    <w:rPr>
                      <w:rFonts w:ascii="Times New Roman" w:hAnsi="Times New Roman" w:cs="Times New Roman"/>
                      <w:sz w:val="28"/>
                      <w:lang w:val="tg-Cyrl-TJ"/>
                    </w:rPr>
                  </w:pPr>
                </w:p>
                <w:p w:rsidR="009A455B" w:rsidRPr="00BB4025" w:rsidRDefault="009A455B" w:rsidP="00007D50">
                  <w:pPr>
                    <w:jc w:val="center"/>
                    <w:rPr>
                      <w:rFonts w:ascii="Times New Roman" w:hAnsi="Times New Roman" w:cs="Times New Roman"/>
                      <w:sz w:val="28"/>
                      <w:lang w:val="tg-Cyrl-TJ"/>
                    </w:rPr>
                  </w:pPr>
                </w:p>
                <w:p w:rsidR="009A455B" w:rsidRPr="00BB4025" w:rsidRDefault="009A455B" w:rsidP="00007D50">
                  <w:pPr>
                    <w:jc w:val="center"/>
                    <w:rPr>
                      <w:rFonts w:ascii="Times New Roman" w:hAnsi="Times New Roman" w:cs="Times New Roman"/>
                      <w:sz w:val="28"/>
                      <w:lang w:val="tg-Cyrl-TJ"/>
                    </w:rPr>
                  </w:pPr>
                </w:p>
                <w:p w:rsidR="009A455B" w:rsidRPr="00BB4025" w:rsidRDefault="009A455B" w:rsidP="00007D50">
                  <w:pPr>
                    <w:rPr>
                      <w:rFonts w:ascii="Times New Roman" w:hAnsi="Times New Roman" w:cs="Times New Roman"/>
                      <w:sz w:val="28"/>
                      <w:lang w:val="tg-Cyrl-TJ"/>
                    </w:rPr>
                  </w:pPr>
                </w:p>
                <w:p w:rsidR="009A455B" w:rsidRPr="00BB4025" w:rsidRDefault="009A455B" w:rsidP="00007D50">
                  <w:pPr>
                    <w:rPr>
                      <w:rFonts w:ascii="Times New Roman" w:hAnsi="Times New Roman" w:cs="Times New Roman"/>
                      <w:sz w:val="28"/>
                      <w:lang w:val="tg-Cyrl-TJ"/>
                    </w:rPr>
                  </w:pPr>
                </w:p>
                <w:p w:rsidR="009A455B" w:rsidRPr="00BB4025" w:rsidRDefault="009A455B" w:rsidP="00007D50">
                  <w:pPr>
                    <w:jc w:val="center"/>
                    <w:rPr>
                      <w:rFonts w:ascii="Times New Roman" w:hAnsi="Times New Roman" w:cs="Times New Roman"/>
                      <w:sz w:val="28"/>
                      <w:lang w:val="tg-Cyrl-TJ"/>
                    </w:rPr>
                  </w:pPr>
                </w:p>
                <w:p w:rsidR="009A455B" w:rsidRPr="00BB4025" w:rsidRDefault="009A455B" w:rsidP="00007D50">
                  <w:pPr>
                    <w:rPr>
                      <w:rFonts w:ascii="Times New Roman" w:hAnsi="Times New Roman" w:cs="Times New Roman"/>
                      <w:sz w:val="28"/>
                      <w:lang w:val="tg-Cyrl-TJ"/>
                    </w:rPr>
                  </w:pPr>
                </w:p>
                <w:p w:rsidR="009A455B" w:rsidRPr="000D5C0F" w:rsidRDefault="009A455B"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9A455B" w:rsidRPr="000D5C0F" w:rsidRDefault="009A455B" w:rsidP="00007D50">
                  <w:pPr>
                    <w:jc w:val="center"/>
                    <w:rPr>
                      <w:rFonts w:ascii="Times New Roman" w:hAnsi="Times New Roman" w:cs="Times New Roman"/>
                      <w:caps/>
                      <w:sz w:val="28"/>
                      <w:lang w:val="tg-Cyrl-TJ"/>
                    </w:rPr>
                  </w:pPr>
                </w:p>
                <w:p w:rsidR="009A455B" w:rsidRPr="000D5C0F" w:rsidRDefault="009A455B" w:rsidP="00007D50">
                  <w:pPr>
                    <w:jc w:val="center"/>
                    <w:rPr>
                      <w:rFonts w:ascii="Times New Roman" w:hAnsi="Times New Roman" w:cs="Times New Roman"/>
                      <w:caps/>
                      <w:sz w:val="28"/>
                      <w:lang w:val="tg-Cyrl-TJ"/>
                    </w:rPr>
                  </w:pPr>
                </w:p>
                <w:p w:rsidR="009A455B" w:rsidRPr="000D5C0F" w:rsidRDefault="009A455B" w:rsidP="00007D50">
                  <w:pPr>
                    <w:rPr>
                      <w:rFonts w:ascii="Times New Roman" w:hAnsi="Times New Roman" w:cs="Times New Roman"/>
                      <w:lang w:val="tg-Cyrl-TJ"/>
                    </w:rPr>
                  </w:pPr>
                </w:p>
              </w:txbxContent>
            </v:textbox>
          </v:rect>
        </w:pict>
      </w:r>
      <w:r w:rsidR="00007D50" w:rsidRPr="000D5C0F">
        <w:rPr>
          <w:sz w:val="24"/>
          <w:szCs w:val="24"/>
        </w:rPr>
        <w:br w:type="page"/>
      </w:r>
    </w:p>
    <w:p w:rsidR="00FF6FAB" w:rsidRPr="000D5C0F" w:rsidRDefault="00FF6FAB" w:rsidP="00FF6FAB">
      <w:pPr>
        <w:pStyle w:val="a5"/>
        <w:pBdr>
          <w:top w:val="thickThinSmallGap" w:sz="24" w:space="1" w:color="999999"/>
        </w:pBdr>
        <w:rPr>
          <w:i/>
          <w:sz w:val="24"/>
          <w:szCs w:val="24"/>
        </w:rPr>
      </w:pPr>
      <w:r w:rsidRPr="000D5C0F">
        <w:rPr>
          <w:b/>
          <w:sz w:val="24"/>
          <w:szCs w:val="24"/>
          <w:lang w:val="tg-Cyrl-TJ"/>
        </w:rPr>
        <w:lastRenderedPageBreak/>
        <w:t xml:space="preserve">Давраи тадқиқот: </w:t>
      </w:r>
      <w:r w:rsidR="00B05A3D">
        <w:rPr>
          <w:i/>
          <w:sz w:val="24"/>
          <w:szCs w:val="24"/>
          <w:lang w:val="tg-Cyrl-TJ"/>
        </w:rPr>
        <w:t xml:space="preserve">аз </w:t>
      </w:r>
      <w:r w:rsidR="008436B3">
        <w:rPr>
          <w:i/>
          <w:sz w:val="24"/>
          <w:szCs w:val="24"/>
          <w:lang w:val="tg-Cyrl-TJ"/>
        </w:rPr>
        <w:t>09</w:t>
      </w:r>
      <w:r w:rsidR="00B05A3D">
        <w:rPr>
          <w:i/>
          <w:sz w:val="24"/>
          <w:szCs w:val="24"/>
          <w:lang w:val="tg-Cyrl-TJ"/>
        </w:rPr>
        <w:t>.</w:t>
      </w:r>
      <w:r w:rsidR="008436B3">
        <w:rPr>
          <w:i/>
          <w:sz w:val="24"/>
          <w:szCs w:val="24"/>
          <w:lang w:val="tg-Cyrl-TJ"/>
        </w:rPr>
        <w:t>01</w:t>
      </w:r>
      <w:r w:rsidR="00B05A3D">
        <w:rPr>
          <w:i/>
          <w:sz w:val="24"/>
          <w:szCs w:val="24"/>
          <w:lang w:val="tg-Cyrl-TJ"/>
        </w:rPr>
        <w:t>.202</w:t>
      </w:r>
      <w:r w:rsidR="008436B3">
        <w:rPr>
          <w:i/>
          <w:sz w:val="24"/>
          <w:szCs w:val="24"/>
          <w:lang w:val="tg-Cyrl-TJ"/>
        </w:rPr>
        <w:t>3</w:t>
      </w:r>
      <w:r w:rsidR="00B05A3D">
        <w:rPr>
          <w:i/>
          <w:sz w:val="24"/>
          <w:szCs w:val="24"/>
          <w:lang w:val="tg-Cyrl-TJ"/>
        </w:rPr>
        <w:t xml:space="preserve"> то </w:t>
      </w:r>
      <w:r w:rsidR="001C2CEA">
        <w:rPr>
          <w:i/>
          <w:sz w:val="24"/>
          <w:szCs w:val="24"/>
          <w:lang w:val="tg-Cyrl-TJ"/>
        </w:rPr>
        <w:t>1</w:t>
      </w:r>
      <w:r w:rsidR="008436B3">
        <w:rPr>
          <w:i/>
          <w:sz w:val="24"/>
          <w:szCs w:val="24"/>
          <w:lang w:val="tg-Cyrl-TJ"/>
        </w:rPr>
        <w:t>1</w:t>
      </w:r>
      <w:r w:rsidR="00B05A3D">
        <w:rPr>
          <w:i/>
          <w:sz w:val="24"/>
          <w:szCs w:val="24"/>
          <w:lang w:val="tg-Cyrl-TJ"/>
        </w:rPr>
        <w:t>.</w:t>
      </w:r>
      <w:r w:rsidR="008436B3">
        <w:rPr>
          <w:i/>
          <w:sz w:val="24"/>
          <w:szCs w:val="24"/>
          <w:lang w:val="tg-Cyrl-TJ"/>
        </w:rPr>
        <w:t>01</w:t>
      </w:r>
      <w:r w:rsidR="00D47EBB">
        <w:rPr>
          <w:i/>
          <w:sz w:val="24"/>
          <w:szCs w:val="24"/>
          <w:lang w:val="tg-Cyrl-TJ"/>
        </w:rPr>
        <w:t>.</w:t>
      </w:r>
      <w:r w:rsidRPr="000D5C0F">
        <w:rPr>
          <w:i/>
          <w:sz w:val="24"/>
          <w:szCs w:val="24"/>
          <w:lang w:val="tg-Cyrl-TJ"/>
        </w:rPr>
        <w:t>202</w:t>
      </w:r>
      <w:r w:rsidR="008436B3">
        <w:rPr>
          <w:i/>
          <w:sz w:val="24"/>
          <w:szCs w:val="24"/>
          <w:lang w:val="tg-Cyrl-TJ"/>
        </w:rPr>
        <w:t>3</w:t>
      </w:r>
    </w:p>
    <w:p w:rsidR="00FF6FAB" w:rsidRPr="000D5C0F" w:rsidRDefault="00FF6FAB" w:rsidP="00FF6FAB">
      <w:pPr>
        <w:pStyle w:val="a5"/>
        <w:rPr>
          <w:b/>
          <w:sz w:val="24"/>
          <w:szCs w:val="24"/>
        </w:rPr>
      </w:pPr>
      <w:r w:rsidRPr="000D5C0F">
        <w:rPr>
          <w:b/>
          <w:sz w:val="24"/>
          <w:szCs w:val="24"/>
        </w:rPr>
        <w:t>Тад</w:t>
      </w:r>
      <w:r w:rsidRPr="000D5C0F">
        <w:rPr>
          <w:b/>
          <w:sz w:val="24"/>
          <w:szCs w:val="24"/>
          <w:lang w:val="tg-Cyrl-TJ"/>
        </w:rPr>
        <w:t xml:space="preserve">қиқотчиён: </w:t>
      </w:r>
      <w:r w:rsidR="00D47EBB">
        <w:rPr>
          <w:i/>
          <w:sz w:val="24"/>
          <w:szCs w:val="24"/>
          <w:lang w:val="tg-Cyrl-TJ"/>
        </w:rPr>
        <w:t>Абдулҳақова Мавлуда</w:t>
      </w:r>
      <w:r w:rsidRPr="000D5C0F">
        <w:rPr>
          <w:i/>
          <w:sz w:val="24"/>
          <w:szCs w:val="24"/>
        </w:rPr>
        <w:t xml:space="preserve"> ва </w:t>
      </w:r>
      <w:r w:rsidR="001A7632">
        <w:rPr>
          <w:i/>
          <w:sz w:val="24"/>
          <w:szCs w:val="24"/>
        </w:rPr>
        <w:t>Раҳимов Саӣмаҳмуд</w:t>
      </w:r>
    </w:p>
    <w:p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rsidR="00FF6FAB" w:rsidRPr="000D5C0F" w:rsidRDefault="00FF6FAB" w:rsidP="00FF6FAB">
      <w:pPr>
        <w:pStyle w:val="a5"/>
        <w:spacing w:line="240" w:lineRule="auto"/>
        <w:rPr>
          <w:i/>
          <w:iCs/>
          <w:sz w:val="24"/>
          <w:szCs w:val="24"/>
        </w:rPr>
      </w:pPr>
    </w:p>
    <w:p w:rsidR="00FF6FAB" w:rsidRPr="000D5C0F" w:rsidRDefault="00FF6FAB" w:rsidP="00D47EBB">
      <w:pPr>
        <w:pStyle w:val="HTML"/>
        <w:numPr>
          <w:ilvl w:val="0"/>
          <w:numId w:val="7"/>
        </w:numPr>
        <w:ind w:left="284" w:hanging="284"/>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FF6FAB" w:rsidRPr="000D5C0F" w:rsidRDefault="00FF6FAB" w:rsidP="00D47EBB">
      <w:pPr>
        <w:pStyle w:val="a3"/>
        <w:numPr>
          <w:ilvl w:val="0"/>
          <w:numId w:val="7"/>
        </w:numPr>
        <w:spacing w:after="0" w:line="240" w:lineRule="auto"/>
        <w:ind w:left="284" w:hanging="284"/>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p>
    <w:p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rsidR="00FF6FAB" w:rsidRPr="000D5C0F" w:rsidRDefault="00FF6FAB" w:rsidP="00830C0F">
      <w:pPr>
        <w:pStyle w:val="a5"/>
        <w:numPr>
          <w:ilvl w:val="0"/>
          <w:numId w:val="20"/>
        </w:numPr>
        <w:tabs>
          <w:tab w:val="clear" w:pos="-720"/>
        </w:tabs>
        <w:suppressAutoHyphens w:val="0"/>
        <w:spacing w:line="240" w:lineRule="auto"/>
        <w:ind w:left="284" w:hanging="284"/>
        <w:rPr>
          <w:sz w:val="24"/>
          <w:szCs w:val="24"/>
        </w:rPr>
      </w:pPr>
      <w:r w:rsidRPr="000D5C0F">
        <w:rPr>
          <w:sz w:val="24"/>
          <w:szCs w:val="24"/>
        </w:rPr>
        <w:t>Самтҳои асосии хароҷот дар асоси буҷети солонаи оила;</w:t>
      </w:r>
    </w:p>
    <w:p w:rsidR="00FF6FAB" w:rsidRPr="000D5C0F" w:rsidRDefault="00FF6FAB" w:rsidP="00830C0F">
      <w:pPr>
        <w:pStyle w:val="a5"/>
        <w:numPr>
          <w:ilvl w:val="0"/>
          <w:numId w:val="20"/>
        </w:numPr>
        <w:tabs>
          <w:tab w:val="clear" w:pos="-720"/>
        </w:tabs>
        <w:suppressAutoHyphens w:val="0"/>
        <w:spacing w:line="240" w:lineRule="auto"/>
        <w:ind w:left="284" w:hanging="284"/>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rsidR="00FF6FAB" w:rsidRPr="000D5C0F" w:rsidRDefault="00FF6FAB" w:rsidP="00D47EBB">
      <w:pPr>
        <w:pStyle w:val="a5"/>
        <w:tabs>
          <w:tab w:val="clear" w:pos="-720"/>
        </w:tabs>
        <w:spacing w:line="240" w:lineRule="auto"/>
        <w:rPr>
          <w:sz w:val="24"/>
          <w:szCs w:val="24"/>
        </w:rPr>
      </w:pPr>
      <w:r w:rsidRPr="000D5C0F">
        <w:rPr>
          <w:sz w:val="24"/>
          <w:szCs w:val="24"/>
        </w:rPr>
        <w:t xml:space="preserve">4.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ӣва ҷ</w:t>
      </w:r>
      <w:r w:rsidRPr="000D5C0F">
        <w:rPr>
          <w:sz w:val="24"/>
          <w:szCs w:val="24"/>
        </w:rPr>
        <w:t>алб намудани он</w:t>
      </w:r>
      <w:r w:rsidRPr="000D5C0F">
        <w:rPr>
          <w:sz w:val="24"/>
          <w:szCs w:val="24"/>
          <w:lang w:val="tg-Cyrl-TJ"/>
        </w:rPr>
        <w:t>ҳ</w:t>
      </w:r>
      <w:r w:rsidRPr="000D5C0F">
        <w:rPr>
          <w:sz w:val="24"/>
          <w:szCs w:val="24"/>
        </w:rPr>
        <w:t xml:space="preserve">о; </w:t>
      </w:r>
    </w:p>
    <w:p w:rsidR="00FF6FAB" w:rsidRPr="000D5C0F" w:rsidRDefault="00FF6FAB" w:rsidP="00FF6FAB">
      <w:pPr>
        <w:pStyle w:val="a5"/>
        <w:spacing w:line="240" w:lineRule="auto"/>
        <w:jc w:val="both"/>
        <w:rPr>
          <w:sz w:val="24"/>
          <w:szCs w:val="24"/>
        </w:rPr>
      </w:pPr>
      <w:r w:rsidRPr="000D5C0F">
        <w:rPr>
          <w:sz w:val="24"/>
          <w:szCs w:val="24"/>
          <w:lang w:val="tg-Cyrl-TJ"/>
        </w:rPr>
        <w:t>5.</w:t>
      </w:r>
      <w:r w:rsidRPr="000D5C0F">
        <w:rPr>
          <w:sz w:val="24"/>
          <w:szCs w:val="24"/>
        </w:rPr>
        <w:t>Арзёбии иқтидори институтсионалии ҷомеа ва роҳбарони он;</w:t>
      </w:r>
    </w:p>
    <w:p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rsidR="00FF6FAB" w:rsidRPr="000D5C0F" w:rsidRDefault="00FF6FAB" w:rsidP="00830C0F">
      <w:pPr>
        <w:pStyle w:val="a5"/>
        <w:spacing w:line="240" w:lineRule="auto"/>
        <w:rPr>
          <w:sz w:val="24"/>
          <w:szCs w:val="24"/>
        </w:rPr>
      </w:pPr>
      <w:r w:rsidRPr="000D5C0F">
        <w:rPr>
          <w:sz w:val="24"/>
          <w:szCs w:val="24"/>
          <w:lang w:val="tg-Cyrl-TJ"/>
        </w:rPr>
        <w:t>7.</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rsidR="00FF6FAB" w:rsidRPr="000D5C0F" w:rsidRDefault="00FF6FAB" w:rsidP="00830C0F">
      <w:pPr>
        <w:pStyle w:val="a5"/>
        <w:tabs>
          <w:tab w:val="clear" w:pos="-720"/>
        </w:tabs>
        <w:spacing w:line="240" w:lineRule="auto"/>
        <w:rPr>
          <w:sz w:val="24"/>
          <w:szCs w:val="24"/>
        </w:rPr>
      </w:pPr>
      <w:r w:rsidRPr="000D5C0F">
        <w:rPr>
          <w:sz w:val="24"/>
          <w:szCs w:val="24"/>
        </w:rPr>
        <w:t>8.Муайян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rsidR="00FF6FAB" w:rsidRPr="000D5C0F" w:rsidRDefault="00FF6FAB" w:rsidP="00C75B03">
      <w:pPr>
        <w:pStyle w:val="a5"/>
        <w:tabs>
          <w:tab w:val="clear" w:pos="-720"/>
        </w:tabs>
        <w:spacing w:line="240" w:lineRule="auto"/>
        <w:jc w:val="both"/>
        <w:rPr>
          <w:sz w:val="24"/>
          <w:szCs w:val="24"/>
        </w:rPr>
      </w:pPr>
      <w:r w:rsidRPr="000D5C0F">
        <w:rPr>
          <w:sz w:val="24"/>
          <w:szCs w:val="24"/>
        </w:rPr>
        <w:t>9.Таҳияи нақшаи амалии ҷомеа</w:t>
      </w:r>
      <w:r w:rsidRPr="000D5C0F">
        <w:rPr>
          <w:sz w:val="24"/>
          <w:szCs w:val="24"/>
          <w:lang w:val="tg-Cyrl-TJ"/>
        </w:rPr>
        <w:t>.</w:t>
      </w:r>
      <w:r w:rsidRPr="000D5C0F">
        <w:rPr>
          <w:b/>
          <w:sz w:val="24"/>
          <w:szCs w:val="24"/>
        </w:rPr>
        <w:br w:type="page"/>
      </w:r>
    </w:p>
    <w:p w:rsidR="00FF6FAB" w:rsidRPr="000D5C0F" w:rsidRDefault="00FF6FAB" w:rsidP="00FF6FAB">
      <w:pPr>
        <w:pStyle w:val="1"/>
        <w:keepLines w:val="0"/>
        <w:spacing w:before="0" w:line="240" w:lineRule="auto"/>
        <w:jc w:val="both"/>
        <w:rPr>
          <w:rFonts w:ascii="Times New Roman" w:hAnsi="Times New Roman"/>
          <w:b/>
          <w:color w:val="auto"/>
          <w:sz w:val="24"/>
          <w:szCs w:val="24"/>
          <w:lang w:val="ru-RU"/>
        </w:rPr>
      </w:pPr>
      <w:r w:rsidRPr="000D5C0F">
        <w:rPr>
          <w:rFonts w:ascii="Times New Roman" w:hAnsi="Times New Roman"/>
          <w:b/>
          <w:color w:val="auto"/>
          <w:sz w:val="24"/>
          <w:szCs w:val="24"/>
        </w:rPr>
        <w:lastRenderedPageBreak/>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p w:rsidR="00FF6FAB" w:rsidRPr="000D5C0F" w:rsidRDefault="00FF6FAB" w:rsidP="00C75B03">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 xml:space="preserve">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w:t>
      </w:r>
      <w:r w:rsidR="0021478C">
        <w:rPr>
          <w:sz w:val="24"/>
          <w:szCs w:val="24"/>
          <w:lang w:val="tg-Cyrl-TJ"/>
        </w:rPr>
        <w:t>йц</w:t>
      </w:r>
      <w:r w:rsidRPr="000D5C0F">
        <w:rPr>
          <w:sz w:val="24"/>
          <w:szCs w:val="24"/>
          <w:lang w:val="tg-Cyrl-TJ"/>
        </w:rPr>
        <w:t>аз тадқиқоти минтақавӣ).</w:t>
      </w:r>
    </w:p>
    <w:p w:rsidR="00FF6FAB" w:rsidRPr="000D5C0F" w:rsidRDefault="00FF6FAB" w:rsidP="00FF6FAB">
      <w:pPr>
        <w:pStyle w:val="a5"/>
        <w:tabs>
          <w:tab w:val="clear" w:pos="-720"/>
        </w:tabs>
        <w:suppressAutoHyphens w:val="0"/>
        <w:spacing w:line="240" w:lineRule="auto"/>
        <w:ind w:left="720"/>
        <w:jc w:val="both"/>
        <w:rPr>
          <w:sz w:val="24"/>
          <w:szCs w:val="24"/>
          <w:lang w:val="tg-Cyrl-TJ"/>
        </w:rPr>
      </w:pPr>
    </w:p>
    <w:tbl>
      <w:tblPr>
        <w:tblStyle w:val="ab"/>
        <w:tblW w:w="9243" w:type="dxa"/>
        <w:tblInd w:w="108" w:type="dxa"/>
        <w:tblLook w:val="04A0" w:firstRow="1" w:lastRow="0" w:firstColumn="1" w:lastColumn="0" w:noHBand="0" w:noVBand="1"/>
      </w:tblPr>
      <w:tblGrid>
        <w:gridCol w:w="709"/>
        <w:gridCol w:w="3544"/>
        <w:gridCol w:w="1134"/>
        <w:gridCol w:w="3856"/>
      </w:tblGrid>
      <w:tr w:rsidR="00FF6FAB" w:rsidRPr="000D5C0F" w:rsidTr="00C75B03">
        <w:tc>
          <w:tcPr>
            <w:tcW w:w="709" w:type="dxa"/>
            <w:shd w:val="clear" w:color="auto" w:fill="AEAAAA" w:themeFill="background2" w:themeFillShade="BF"/>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б/т</w:t>
            </w:r>
          </w:p>
        </w:tc>
        <w:tc>
          <w:tcPr>
            <w:tcW w:w="3544"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1134"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3856"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rsidTr="004E5636">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1</w:t>
            </w:r>
          </w:p>
        </w:tc>
        <w:tc>
          <w:tcPr>
            <w:tcW w:w="3544" w:type="dxa"/>
            <w:vAlign w:val="center"/>
          </w:tcPr>
          <w:p w:rsidR="00FF6FAB" w:rsidRPr="000D5C0F" w:rsidRDefault="00FF6FAB" w:rsidP="004E5636">
            <w:pPr>
              <w:pStyle w:val="a5"/>
              <w:tabs>
                <w:tab w:val="clear" w:pos="-720"/>
              </w:tabs>
              <w:suppressAutoHyphens w:val="0"/>
              <w:spacing w:line="240" w:lineRule="auto"/>
              <w:jc w:val="center"/>
              <w:rPr>
                <w:sz w:val="24"/>
                <w:szCs w:val="24"/>
                <w:lang w:val="tg-Cyrl-TJ"/>
              </w:rPr>
            </w:pPr>
            <w:r w:rsidRPr="000D5C0F">
              <w:rPr>
                <w:sz w:val="24"/>
                <w:szCs w:val="24"/>
              </w:rPr>
              <w:t>Ҷойгиршавии ҷуғроф</w:t>
            </w:r>
            <w:r w:rsidRPr="000D5C0F">
              <w:rPr>
                <w:sz w:val="24"/>
                <w:szCs w:val="24"/>
                <w:lang w:val="tg-Cyrl-TJ"/>
              </w:rPr>
              <w:t>ӣ</w:t>
            </w:r>
          </w:p>
        </w:tc>
        <w:tc>
          <w:tcPr>
            <w:tcW w:w="1134" w:type="dxa"/>
          </w:tcPr>
          <w:p w:rsidR="00FF6FAB" w:rsidRPr="000D5C0F" w:rsidRDefault="00FF6FAB" w:rsidP="008548BF">
            <w:pPr>
              <w:pStyle w:val="a5"/>
              <w:tabs>
                <w:tab w:val="clear" w:pos="-720"/>
              </w:tabs>
              <w:suppressAutoHyphens w:val="0"/>
              <w:spacing w:line="240" w:lineRule="auto"/>
              <w:jc w:val="both"/>
              <w:rPr>
                <w:sz w:val="24"/>
                <w:szCs w:val="24"/>
              </w:rPr>
            </w:pPr>
          </w:p>
        </w:tc>
        <w:tc>
          <w:tcPr>
            <w:tcW w:w="3856" w:type="dxa"/>
          </w:tcPr>
          <w:p w:rsidR="00FF6FAB" w:rsidRPr="000D5C0F" w:rsidRDefault="00264C37" w:rsidP="008548BF">
            <w:pPr>
              <w:pStyle w:val="a5"/>
              <w:tabs>
                <w:tab w:val="clear" w:pos="-720"/>
              </w:tabs>
              <w:suppressAutoHyphens w:val="0"/>
              <w:spacing w:line="240" w:lineRule="auto"/>
              <w:jc w:val="both"/>
              <w:rPr>
                <w:i/>
                <w:sz w:val="24"/>
                <w:szCs w:val="24"/>
              </w:rPr>
            </w:pPr>
            <w:r>
              <w:rPr>
                <w:i/>
                <w:sz w:val="24"/>
                <w:szCs w:val="24"/>
              </w:rPr>
              <w:t xml:space="preserve">Деҳаи </w:t>
            </w:r>
            <w:r w:rsidR="0095572B">
              <w:rPr>
                <w:i/>
                <w:sz w:val="24"/>
                <w:szCs w:val="24"/>
              </w:rPr>
              <w:t>С</w:t>
            </w:r>
            <w:r w:rsidR="005D2D93">
              <w:rPr>
                <w:i/>
                <w:sz w:val="24"/>
                <w:szCs w:val="24"/>
              </w:rPr>
              <w:t>арёзии миёна</w:t>
            </w:r>
            <w:r w:rsidR="00E11CF2">
              <w:rPr>
                <w:i/>
                <w:sz w:val="24"/>
                <w:szCs w:val="24"/>
              </w:rPr>
              <w:t xml:space="preserve"> дар қисма</w:t>
            </w:r>
            <w:r>
              <w:rPr>
                <w:i/>
                <w:sz w:val="24"/>
                <w:szCs w:val="24"/>
              </w:rPr>
              <w:t xml:space="preserve">ти </w:t>
            </w:r>
            <w:r w:rsidR="005D2D93">
              <w:rPr>
                <w:i/>
                <w:sz w:val="24"/>
                <w:szCs w:val="24"/>
              </w:rPr>
              <w:t>шимолиҷамоати Зиракӣ</w:t>
            </w:r>
            <w:r w:rsidR="00E11CF2">
              <w:rPr>
                <w:i/>
                <w:sz w:val="24"/>
                <w:szCs w:val="24"/>
              </w:rPr>
              <w:t xml:space="preserve"> ҷойгир шудааст.</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2</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1134" w:type="dxa"/>
            <w:vAlign w:val="center"/>
          </w:tcPr>
          <w:p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p>
        </w:tc>
        <w:tc>
          <w:tcPr>
            <w:tcW w:w="3856" w:type="dxa"/>
            <w:vAlign w:val="center"/>
          </w:tcPr>
          <w:p w:rsidR="00FF6FAB" w:rsidRPr="00E86020" w:rsidRDefault="005D2D93" w:rsidP="008548BF">
            <w:pPr>
              <w:pStyle w:val="a5"/>
              <w:tabs>
                <w:tab w:val="clear" w:pos="-720"/>
              </w:tabs>
              <w:suppressAutoHyphens w:val="0"/>
              <w:spacing w:line="240" w:lineRule="auto"/>
              <w:jc w:val="center"/>
              <w:rPr>
                <w:i/>
                <w:sz w:val="24"/>
                <w:szCs w:val="24"/>
                <w:lang w:val="tg-Cyrl-TJ"/>
              </w:rPr>
            </w:pPr>
            <w:r>
              <w:rPr>
                <w:i/>
                <w:sz w:val="24"/>
                <w:szCs w:val="24"/>
                <w:lang w:val="tg-Cyrl-TJ"/>
              </w:rPr>
              <w:t>209</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3</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аҳолӣ</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E86020" w:rsidRDefault="005D2D93" w:rsidP="008548BF">
            <w:pPr>
              <w:pStyle w:val="a5"/>
              <w:tabs>
                <w:tab w:val="clear" w:pos="-720"/>
              </w:tabs>
              <w:suppressAutoHyphens w:val="0"/>
              <w:spacing w:line="240" w:lineRule="auto"/>
              <w:jc w:val="center"/>
              <w:rPr>
                <w:i/>
                <w:sz w:val="24"/>
                <w:szCs w:val="24"/>
                <w:lang w:val="tg-Cyrl-TJ"/>
              </w:rPr>
            </w:pPr>
            <w:r>
              <w:rPr>
                <w:i/>
                <w:sz w:val="24"/>
                <w:szCs w:val="24"/>
                <w:lang w:val="tg-Cyrl-TJ"/>
              </w:rPr>
              <w:t>1695</w:t>
            </w:r>
          </w:p>
        </w:tc>
      </w:tr>
      <w:tr w:rsidR="00D47EBB" w:rsidRPr="000D5C0F" w:rsidTr="00D47EBB">
        <w:tc>
          <w:tcPr>
            <w:tcW w:w="709" w:type="dxa"/>
            <w:vMerge w:val="restart"/>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аз он</w:t>
            </w:r>
            <w:r w:rsidRPr="000D5C0F">
              <w:rPr>
                <w:sz w:val="24"/>
                <w:szCs w:val="24"/>
                <w:lang w:val="tg-Cyrl-TJ"/>
              </w:rPr>
              <w:t xml:space="preserve"> </w:t>
            </w:r>
            <w:proofErr w:type="gramStart"/>
            <w:r w:rsidRPr="000D5C0F">
              <w:rPr>
                <w:sz w:val="24"/>
                <w:szCs w:val="24"/>
                <w:lang w:val="tg-Cyrl-TJ"/>
              </w:rPr>
              <w:t>ҷумла</w:t>
            </w:r>
            <w:r w:rsidRPr="000D5C0F">
              <w:rPr>
                <w:sz w:val="24"/>
                <w:szCs w:val="24"/>
              </w:rPr>
              <w:t>:Мардҳо</w:t>
            </w:r>
            <w:proofErr w:type="gramEnd"/>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E86020" w:rsidRDefault="005D2D93" w:rsidP="008548BF">
            <w:pPr>
              <w:pStyle w:val="a5"/>
              <w:tabs>
                <w:tab w:val="clear" w:pos="-720"/>
              </w:tabs>
              <w:suppressAutoHyphens w:val="0"/>
              <w:spacing w:line="240" w:lineRule="auto"/>
              <w:jc w:val="center"/>
              <w:rPr>
                <w:i/>
                <w:sz w:val="24"/>
                <w:szCs w:val="24"/>
                <w:lang w:val="tg-Cyrl-TJ"/>
              </w:rPr>
            </w:pPr>
            <w:r>
              <w:rPr>
                <w:i/>
                <w:sz w:val="24"/>
                <w:szCs w:val="24"/>
                <w:lang w:val="tg-Cyrl-TJ"/>
              </w:rPr>
              <w:t>860</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Занҳо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E86020" w:rsidRDefault="005D2D93" w:rsidP="0091115E">
            <w:pPr>
              <w:pStyle w:val="a5"/>
              <w:tabs>
                <w:tab w:val="clear" w:pos="-720"/>
              </w:tabs>
              <w:suppressAutoHyphens w:val="0"/>
              <w:spacing w:line="240" w:lineRule="auto"/>
              <w:jc w:val="center"/>
              <w:rPr>
                <w:i/>
                <w:sz w:val="24"/>
                <w:szCs w:val="24"/>
                <w:lang w:val="tg-Cyrl-TJ"/>
              </w:rPr>
            </w:pPr>
            <w:r>
              <w:rPr>
                <w:i/>
                <w:sz w:val="24"/>
                <w:szCs w:val="24"/>
                <w:lang w:val="tg-Cyrl-TJ"/>
              </w:rPr>
              <w:t>835</w:t>
            </w:r>
          </w:p>
        </w:tc>
      </w:tr>
      <w:tr w:rsidR="00D47EBB" w:rsidRPr="000D5C0F" w:rsidTr="00D47EBB">
        <w:tc>
          <w:tcPr>
            <w:tcW w:w="709" w:type="dxa"/>
            <w:vMerge w:val="restart"/>
            <w:vAlign w:val="center"/>
          </w:tcPr>
          <w:p w:rsidR="00D47EBB" w:rsidRPr="000D5C0F" w:rsidRDefault="00D47EBB" w:rsidP="00D47EBB">
            <w:pPr>
              <w:pStyle w:val="a5"/>
              <w:tabs>
                <w:tab w:val="clear" w:pos="-720"/>
              </w:tabs>
              <w:suppressAutoHyphens w:val="0"/>
              <w:spacing w:line="240" w:lineRule="auto"/>
              <w:jc w:val="center"/>
              <w:rPr>
                <w:sz w:val="24"/>
                <w:szCs w:val="24"/>
              </w:rPr>
            </w:pPr>
            <w:r w:rsidRPr="000D5C0F">
              <w:rPr>
                <w:sz w:val="24"/>
                <w:szCs w:val="24"/>
              </w:rPr>
              <w:t>4</w:t>
            </w: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 xml:space="preserve">Ҳайати </w:t>
            </w:r>
            <w:proofErr w:type="gramStart"/>
            <w:r w:rsidRPr="000D5C0F">
              <w:rPr>
                <w:sz w:val="24"/>
                <w:szCs w:val="24"/>
              </w:rPr>
              <w:t>этникӣ:Тоҷи</w:t>
            </w:r>
            <w:r w:rsidRPr="000D5C0F">
              <w:rPr>
                <w:sz w:val="24"/>
                <w:szCs w:val="24"/>
                <w:lang w:val="tg-Cyrl-TJ"/>
              </w:rPr>
              <w:t>к</w:t>
            </w:r>
            <w:r w:rsidRPr="000D5C0F">
              <w:rPr>
                <w:sz w:val="24"/>
                <w:szCs w:val="24"/>
              </w:rPr>
              <w:t>он</w:t>
            </w:r>
            <w:proofErr w:type="gramEnd"/>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C07DA3" w:rsidRDefault="005D2D93" w:rsidP="008548BF">
            <w:pPr>
              <w:pStyle w:val="a5"/>
              <w:tabs>
                <w:tab w:val="clear" w:pos="-720"/>
              </w:tabs>
              <w:suppressAutoHyphens w:val="0"/>
              <w:spacing w:line="240" w:lineRule="auto"/>
              <w:jc w:val="center"/>
              <w:rPr>
                <w:i/>
                <w:sz w:val="24"/>
                <w:szCs w:val="24"/>
                <w:lang w:val="tg-Cyrl-TJ"/>
              </w:rPr>
            </w:pPr>
            <w:r>
              <w:rPr>
                <w:i/>
                <w:sz w:val="24"/>
                <w:szCs w:val="24"/>
                <w:lang w:val="tg-Cyrl-TJ"/>
              </w:rPr>
              <w:t>1685</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Pr>
                <w:sz w:val="24"/>
                <w:szCs w:val="24"/>
                <w:lang w:val="tg-Cyrl-TJ"/>
              </w:rPr>
              <w:t>Ӯ</w:t>
            </w:r>
            <w:r w:rsidRPr="000D5C0F">
              <w:rPr>
                <w:sz w:val="24"/>
                <w:szCs w:val="24"/>
              </w:rPr>
              <w:t>збекҳо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0D5C0F" w:rsidRDefault="005D2D93" w:rsidP="008548BF">
            <w:pPr>
              <w:pStyle w:val="a5"/>
              <w:tabs>
                <w:tab w:val="clear" w:pos="-720"/>
              </w:tabs>
              <w:suppressAutoHyphens w:val="0"/>
              <w:spacing w:line="240" w:lineRule="auto"/>
              <w:jc w:val="center"/>
              <w:rPr>
                <w:i/>
                <w:sz w:val="24"/>
                <w:szCs w:val="24"/>
              </w:rPr>
            </w:pPr>
            <w:r>
              <w:rPr>
                <w:i/>
                <w:sz w:val="24"/>
                <w:szCs w:val="24"/>
              </w:rPr>
              <w:t>10</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 xml:space="preserve"> Р</w:t>
            </w:r>
            <w:r w:rsidRPr="000D5C0F">
              <w:rPr>
                <w:sz w:val="24"/>
                <w:szCs w:val="24"/>
                <w:lang w:val="tg-Cyrl-TJ"/>
              </w:rPr>
              <w:t>у</w:t>
            </w:r>
            <w:r w:rsidRPr="000D5C0F">
              <w:rPr>
                <w:sz w:val="24"/>
                <w:szCs w:val="24"/>
              </w:rPr>
              <w:t>сҳо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0D5C0F" w:rsidRDefault="00D47EBB" w:rsidP="008548BF">
            <w:pPr>
              <w:pStyle w:val="a5"/>
              <w:tabs>
                <w:tab w:val="clear" w:pos="-720"/>
              </w:tabs>
              <w:suppressAutoHyphens w:val="0"/>
              <w:spacing w:line="240" w:lineRule="auto"/>
              <w:jc w:val="center"/>
              <w:rPr>
                <w:i/>
                <w:sz w:val="24"/>
                <w:szCs w:val="24"/>
                <w:lang w:val="tg-Cyrl-TJ"/>
              </w:rPr>
            </w:pPr>
            <w:r w:rsidRPr="000D5C0F">
              <w:rPr>
                <w:i/>
                <w:sz w:val="24"/>
                <w:szCs w:val="24"/>
                <w:lang w:val="tg-Cyrl-TJ"/>
              </w:rPr>
              <w:t>0</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5</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C07DA3" w:rsidRDefault="005D2D93" w:rsidP="008548BF">
            <w:pPr>
              <w:pStyle w:val="a5"/>
              <w:tabs>
                <w:tab w:val="clear" w:pos="-720"/>
              </w:tabs>
              <w:suppressAutoHyphens w:val="0"/>
              <w:spacing w:line="240" w:lineRule="auto"/>
              <w:jc w:val="center"/>
              <w:rPr>
                <w:i/>
                <w:sz w:val="24"/>
                <w:szCs w:val="24"/>
                <w:lang w:val="tg-Cyrl-TJ"/>
              </w:rPr>
            </w:pPr>
            <w:r>
              <w:rPr>
                <w:i/>
                <w:sz w:val="24"/>
                <w:szCs w:val="24"/>
                <w:lang w:val="tg-Cyrl-TJ"/>
              </w:rPr>
              <w:t>120</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6</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C07DA3" w:rsidRDefault="005D2D93" w:rsidP="008548BF">
            <w:pPr>
              <w:pStyle w:val="a5"/>
              <w:tabs>
                <w:tab w:val="clear" w:pos="-720"/>
              </w:tabs>
              <w:suppressAutoHyphens w:val="0"/>
              <w:spacing w:line="240" w:lineRule="auto"/>
              <w:jc w:val="center"/>
              <w:rPr>
                <w:i/>
                <w:sz w:val="24"/>
                <w:szCs w:val="24"/>
                <w:lang w:val="tg-Cyrl-TJ"/>
              </w:rPr>
            </w:pPr>
            <w:r>
              <w:rPr>
                <w:i/>
                <w:sz w:val="24"/>
                <w:szCs w:val="24"/>
                <w:lang w:val="tg-Cyrl-TJ"/>
              </w:rPr>
              <w:t>34</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7</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3856" w:type="dxa"/>
            <w:vAlign w:val="center"/>
          </w:tcPr>
          <w:p w:rsidR="00FF6FAB" w:rsidRPr="00C07DA3" w:rsidRDefault="005D2D93" w:rsidP="008548BF">
            <w:pPr>
              <w:pStyle w:val="a5"/>
              <w:tabs>
                <w:tab w:val="clear" w:pos="-720"/>
              </w:tabs>
              <w:suppressAutoHyphens w:val="0"/>
              <w:spacing w:line="240" w:lineRule="auto"/>
              <w:jc w:val="center"/>
              <w:rPr>
                <w:i/>
                <w:sz w:val="24"/>
                <w:szCs w:val="24"/>
                <w:lang w:val="tg-Cyrl-TJ"/>
              </w:rPr>
            </w:pPr>
            <w:r>
              <w:rPr>
                <w:i/>
                <w:sz w:val="24"/>
                <w:szCs w:val="24"/>
                <w:lang w:val="tg-Cyrl-TJ"/>
              </w:rPr>
              <w:t>16</w:t>
            </w:r>
          </w:p>
        </w:tc>
      </w:tr>
    </w:tbl>
    <w:p w:rsidR="00FF6FAB" w:rsidRPr="000D5C0F" w:rsidRDefault="00FF6FAB" w:rsidP="00FF6FAB">
      <w:pPr>
        <w:pStyle w:val="a5"/>
        <w:tabs>
          <w:tab w:val="clear" w:pos="-720"/>
        </w:tabs>
        <w:suppressAutoHyphens w:val="0"/>
        <w:spacing w:line="240" w:lineRule="auto"/>
        <w:ind w:left="720"/>
        <w:jc w:val="both"/>
        <w:rPr>
          <w:sz w:val="24"/>
          <w:szCs w:val="24"/>
        </w:rPr>
      </w:pPr>
    </w:p>
    <w:p w:rsidR="00FF6FAB" w:rsidRPr="000D5C0F" w:rsidRDefault="00FF6FAB" w:rsidP="00477AD2">
      <w:pPr>
        <w:pStyle w:val="a5"/>
        <w:numPr>
          <w:ilvl w:val="1"/>
          <w:numId w:val="3"/>
        </w:numPr>
        <w:tabs>
          <w:tab w:val="clear" w:pos="-720"/>
          <w:tab w:val="clear" w:pos="720"/>
        </w:tabs>
        <w:suppressAutoHyphens w:val="0"/>
        <w:spacing w:line="240" w:lineRule="auto"/>
        <w:ind w:left="0" w:firstLine="0"/>
        <w:rPr>
          <w:sz w:val="24"/>
          <w:szCs w:val="24"/>
          <w:lang w:val="tg-Cyrl-TJ"/>
        </w:rPr>
      </w:pPr>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AB6FBB" w:rsidRDefault="00AB6FBB" w:rsidP="00590C62">
      <w:pPr>
        <w:pStyle w:val="a5"/>
        <w:tabs>
          <w:tab w:val="clear" w:pos="-720"/>
        </w:tabs>
        <w:suppressAutoHyphens w:val="0"/>
        <w:spacing w:line="240" w:lineRule="auto"/>
        <w:ind w:left="567"/>
        <w:jc w:val="both"/>
        <w:rPr>
          <w:i/>
          <w:iCs/>
          <w:sz w:val="24"/>
          <w:szCs w:val="24"/>
          <w:lang w:val="tg-Cyrl-TJ"/>
        </w:rPr>
      </w:pPr>
    </w:p>
    <w:p w:rsidR="007A49BC" w:rsidRPr="000D5C0F" w:rsidRDefault="005647A7" w:rsidP="00590C62">
      <w:pPr>
        <w:pStyle w:val="a5"/>
        <w:tabs>
          <w:tab w:val="clear" w:pos="-720"/>
        </w:tabs>
        <w:suppressAutoHyphens w:val="0"/>
        <w:spacing w:line="240" w:lineRule="auto"/>
        <w:ind w:left="567"/>
        <w:jc w:val="both"/>
        <w:rPr>
          <w:sz w:val="24"/>
          <w:szCs w:val="24"/>
          <w:lang w:val="tg-Cyrl-TJ"/>
        </w:rPr>
      </w:pPr>
      <w:r>
        <w:rPr>
          <w:i/>
          <w:iCs/>
          <w:sz w:val="24"/>
          <w:szCs w:val="24"/>
          <w:lang w:val="tg-Cyrl-TJ"/>
        </w:rPr>
        <w:t xml:space="preserve">Деҳаи </w:t>
      </w:r>
      <w:r w:rsidR="005D2D93">
        <w:rPr>
          <w:i/>
          <w:iCs/>
          <w:sz w:val="24"/>
          <w:szCs w:val="24"/>
          <w:lang w:val="tg-Cyrl-TJ"/>
        </w:rPr>
        <w:t>Сар</w:t>
      </w:r>
      <w:r w:rsidR="00346216">
        <w:rPr>
          <w:i/>
          <w:iCs/>
          <w:sz w:val="24"/>
          <w:szCs w:val="24"/>
          <w:lang w:val="tg-Cyrl-TJ"/>
        </w:rPr>
        <w:t>и</w:t>
      </w:r>
      <w:r w:rsidR="005D2D93">
        <w:rPr>
          <w:i/>
          <w:iCs/>
          <w:sz w:val="24"/>
          <w:szCs w:val="24"/>
          <w:lang w:val="tg-Cyrl-TJ"/>
        </w:rPr>
        <w:t>ёзии</w:t>
      </w:r>
      <w:r w:rsidR="00346216">
        <w:rPr>
          <w:i/>
          <w:iCs/>
          <w:sz w:val="24"/>
          <w:szCs w:val="24"/>
          <w:lang w:val="tg-Cyrl-TJ"/>
        </w:rPr>
        <w:t xml:space="preserve"> </w:t>
      </w:r>
      <w:r w:rsidR="005D2D93">
        <w:rPr>
          <w:i/>
          <w:iCs/>
          <w:sz w:val="24"/>
          <w:szCs w:val="24"/>
          <w:lang w:val="tg-Cyrl-TJ"/>
        </w:rPr>
        <w:t>миёна</w:t>
      </w:r>
      <w:r w:rsidR="00CE4FFC">
        <w:rPr>
          <w:i/>
          <w:iCs/>
          <w:sz w:val="24"/>
          <w:szCs w:val="24"/>
          <w:lang w:val="tg-Cyrl-TJ"/>
        </w:rPr>
        <w:t xml:space="preserve"> ба</w:t>
      </w:r>
      <w:r>
        <w:rPr>
          <w:i/>
          <w:iCs/>
          <w:sz w:val="24"/>
          <w:szCs w:val="24"/>
          <w:lang w:val="tg-Cyrl-TJ"/>
        </w:rPr>
        <w:t xml:space="preserve"> деҳаи </w:t>
      </w:r>
      <w:r w:rsidR="005D2D93">
        <w:rPr>
          <w:i/>
          <w:iCs/>
          <w:sz w:val="24"/>
          <w:szCs w:val="24"/>
          <w:lang w:val="tg-Cyrl-TJ"/>
        </w:rPr>
        <w:t>Са</w:t>
      </w:r>
      <w:r w:rsidR="00346216">
        <w:rPr>
          <w:i/>
          <w:iCs/>
          <w:sz w:val="24"/>
          <w:szCs w:val="24"/>
          <w:lang w:val="tg-Cyrl-TJ"/>
        </w:rPr>
        <w:t>ри</w:t>
      </w:r>
      <w:r w:rsidR="005D2D93">
        <w:rPr>
          <w:i/>
          <w:iCs/>
          <w:sz w:val="24"/>
          <w:szCs w:val="24"/>
          <w:lang w:val="tg-Cyrl-TJ"/>
        </w:rPr>
        <w:t>ёзии боло ва М</w:t>
      </w:r>
      <w:r w:rsidR="00346216">
        <w:rPr>
          <w:i/>
          <w:iCs/>
          <w:sz w:val="24"/>
          <w:szCs w:val="24"/>
          <w:lang w:val="tg-Cyrl-TJ"/>
        </w:rPr>
        <w:t>.</w:t>
      </w:r>
      <w:r w:rsidR="005D2D93">
        <w:rPr>
          <w:i/>
          <w:iCs/>
          <w:sz w:val="24"/>
          <w:szCs w:val="24"/>
          <w:lang w:val="tg-Cyrl-TJ"/>
        </w:rPr>
        <w:t xml:space="preserve"> Ғаффор</w:t>
      </w:r>
      <w:r>
        <w:rPr>
          <w:i/>
          <w:iCs/>
          <w:sz w:val="24"/>
          <w:szCs w:val="24"/>
          <w:lang w:val="tg-Cyrl-TJ"/>
        </w:rPr>
        <w:t xml:space="preserve"> ҳамсарҳад мебошад.</w:t>
      </w:r>
    </w:p>
    <w:p w:rsidR="007A49BC" w:rsidRPr="000D5C0F" w:rsidRDefault="007A49BC" w:rsidP="00590C62">
      <w:pPr>
        <w:pStyle w:val="a5"/>
        <w:tabs>
          <w:tab w:val="clear" w:pos="-720"/>
        </w:tabs>
        <w:suppressAutoHyphens w:val="0"/>
        <w:spacing w:line="240" w:lineRule="auto"/>
        <w:ind w:left="567"/>
        <w:jc w:val="both"/>
        <w:rPr>
          <w:sz w:val="24"/>
          <w:szCs w:val="24"/>
          <w:lang w:val="tg-Cyrl-TJ"/>
        </w:rPr>
      </w:pPr>
    </w:p>
    <w:p w:rsidR="00FF6FAB" w:rsidRPr="000D5C0F" w:rsidRDefault="00162D3F" w:rsidP="00FF6FAB">
      <w:pPr>
        <w:pStyle w:val="a5"/>
        <w:tabs>
          <w:tab w:val="clear" w:pos="-720"/>
        </w:tabs>
        <w:suppressAutoHyphens w:val="0"/>
        <w:spacing w:line="240" w:lineRule="auto"/>
        <w:rPr>
          <w:sz w:val="24"/>
          <w:szCs w:val="24"/>
          <w:lang w:val="tg-Cyrl-TJ"/>
        </w:rPr>
      </w:pPr>
      <w:r>
        <w:rPr>
          <w:noProof/>
          <w:color w:val="002060"/>
          <w:sz w:val="24"/>
          <w:szCs w:val="24"/>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33" type="#_x0000_t134" style="position:absolute;margin-left:60.45pt;margin-top:12.45pt;width:330pt;height:12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162D3F" w:rsidP="00FF6FAB">
      <w:pPr>
        <w:pStyle w:val="a5"/>
        <w:tabs>
          <w:tab w:val="clear" w:pos="-720"/>
        </w:tabs>
        <w:suppressAutoHyphens w:val="0"/>
        <w:spacing w:line="240" w:lineRule="auto"/>
        <w:rPr>
          <w:sz w:val="24"/>
          <w:szCs w:val="24"/>
          <w:lang w:val="tg-Cyrl-TJ"/>
        </w:rPr>
      </w:pPr>
      <w:r>
        <w:rPr>
          <w:noProof/>
          <w:sz w:val="24"/>
          <w:szCs w:val="24"/>
        </w:rPr>
        <w:pict>
          <v:rect id="Прямоугольник 7" o:spid="_x0000_s1029" style="position:absolute;margin-left:255.3pt;margin-top:12.8pt;width:113.65pt;height:19.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">
            <v:textbox style="mso-next-textbox:#Прямоугольник 7">
              <w:txbxContent>
                <w:p w:rsidR="009A455B" w:rsidRPr="00E11CF2" w:rsidRDefault="009A455B" w:rsidP="00FF6FAB">
                  <w:pPr>
                    <w:jc w:val="center"/>
                    <w:rPr>
                      <w:rFonts w:ascii="Times New Roman" w:hAnsi="Times New Roman" w:cs="Times New Roman"/>
                      <w:i/>
                      <w:sz w:val="20"/>
                      <w:szCs w:val="20"/>
                    </w:rPr>
                  </w:pPr>
                  <w:r w:rsidRPr="00E11CF2">
                    <w:rPr>
                      <w:rFonts w:ascii="Times New Roman" w:hAnsi="Times New Roman" w:cs="Times New Roman"/>
                      <w:i/>
                      <w:sz w:val="20"/>
                      <w:szCs w:val="20"/>
                    </w:rPr>
                    <w:t>Бунгоҳи тиббӣ</w:t>
                  </w:r>
                </w:p>
                <w:p w:rsidR="009A455B" w:rsidRPr="00E11CF2" w:rsidRDefault="009A455B" w:rsidP="00FF6FAB">
                  <w:pPr>
                    <w:rPr>
                      <w:rFonts w:ascii="Times New Roman" w:hAnsi="Times New Roman" w:cs="Times New Roman"/>
                      <w:sz w:val="20"/>
                      <w:szCs w:val="20"/>
                    </w:rPr>
                  </w:pPr>
                </w:p>
              </w:txbxContent>
            </v:textbox>
          </v:rect>
        </w:pict>
      </w:r>
      <w:r>
        <w:rPr>
          <w:noProof/>
          <w:sz w:val="24"/>
          <w:szCs w:val="24"/>
        </w:rPr>
        <w:pict>
          <v:rect id="_x0000_s1037" style="position:absolute;margin-left:101.05pt;margin-top:12.8pt;width:104.25pt;height:21.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style="mso-next-textbox:#_x0000_s1037">
              <w:txbxContent>
                <w:p w:rsidR="009A455B" w:rsidRPr="00E0015D" w:rsidRDefault="009A455B" w:rsidP="000D5C0F">
                  <w:pPr>
                    <w:spacing w:after="0" w:line="240" w:lineRule="auto"/>
                    <w:rPr>
                      <w:rFonts w:ascii="Times New Roman" w:hAnsi="Times New Roman" w:cs="Times New Roman"/>
                      <w:sz w:val="20"/>
                      <w:szCs w:val="20"/>
                      <w:lang w:val="tg-Cyrl-TJ"/>
                    </w:rPr>
                  </w:pPr>
                  <w:r>
                    <w:rPr>
                      <w:rFonts w:ascii="Times New Roman" w:hAnsi="Times New Roman" w:cs="Times New Roman"/>
                      <w:sz w:val="20"/>
                      <w:szCs w:val="20"/>
                      <w:lang w:val="tg-Cyrl-TJ"/>
                    </w:rPr>
                    <w:t>МТМУ №12</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162D3F" w:rsidP="00FF6FAB">
      <w:pPr>
        <w:pStyle w:val="a5"/>
        <w:tabs>
          <w:tab w:val="clear" w:pos="-720"/>
        </w:tabs>
        <w:suppressAutoHyphens w:val="0"/>
        <w:spacing w:line="240" w:lineRule="auto"/>
        <w:rPr>
          <w:sz w:val="24"/>
          <w:szCs w:val="24"/>
          <w:lang w:val="tg-Cyrl-TJ"/>
        </w:rPr>
      </w:pPr>
      <w:r>
        <w:rPr>
          <w:noProof/>
          <w:sz w:val="24"/>
          <w:szCs w:val="24"/>
        </w:rPr>
        <w:pict>
          <v:rect id="Прямоугольник 4" o:spid="_x0000_s1030" style="position:absolute;margin-left:101.05pt;margin-top:6.9pt;width:101.55pt;height:21.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style="mso-next-textbox:#Прямоугольник 4">
              <w:txbxContent>
                <w:p w:rsidR="009A455B" w:rsidRPr="00E0015D" w:rsidRDefault="009A455B" w:rsidP="000D5C0F">
                  <w:pPr>
                    <w:spacing w:after="0" w:line="240" w:lineRule="auto"/>
                    <w:rPr>
                      <w:rFonts w:ascii="Times New Roman" w:hAnsi="Times New Roman" w:cs="Times New Roman"/>
                      <w:sz w:val="20"/>
                      <w:szCs w:val="20"/>
                      <w:lang w:val="tg-Cyrl-TJ"/>
                    </w:rPr>
                  </w:pPr>
                  <w:r>
                    <w:rPr>
                      <w:rFonts w:ascii="Times New Roman" w:hAnsi="Times New Roman" w:cs="Times New Roman"/>
                      <w:sz w:val="20"/>
                      <w:szCs w:val="20"/>
                      <w:lang w:val="tg-Cyrl-TJ"/>
                    </w:rPr>
                    <w:t>Мағоза</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C75B03">
      <w:pPr>
        <w:pStyle w:val="a5"/>
        <w:numPr>
          <w:ilvl w:val="1"/>
          <w:numId w:val="3"/>
        </w:numPr>
        <w:tabs>
          <w:tab w:val="clear" w:pos="-720"/>
          <w:tab w:val="clear" w:pos="720"/>
        </w:tabs>
        <w:suppressAutoHyphens w:val="0"/>
        <w:spacing w:line="240" w:lineRule="auto"/>
        <w:ind w:left="0" w:hanging="11"/>
        <w:jc w:val="both"/>
        <w:rPr>
          <w:sz w:val="24"/>
          <w:szCs w:val="24"/>
          <w:lang w:val="tg-Cyrl-TJ"/>
        </w:rPr>
      </w:pPr>
      <w:r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FF6FAB" w:rsidRPr="000D5C0F" w:rsidRDefault="00FF6FAB" w:rsidP="00FF6FAB">
      <w:pPr>
        <w:pStyle w:val="a5"/>
        <w:tabs>
          <w:tab w:val="clear" w:pos="-720"/>
        </w:tabs>
        <w:suppressAutoHyphens w:val="0"/>
        <w:spacing w:line="240" w:lineRule="auto"/>
        <w:ind w:left="720"/>
        <w:jc w:val="both"/>
        <w:rPr>
          <w:i/>
          <w:sz w:val="24"/>
          <w:szCs w:val="24"/>
          <w:lang w:val="tg-Cyrl-TJ"/>
        </w:rPr>
      </w:pPr>
    </w:p>
    <w:p w:rsidR="00FF6FAB" w:rsidRPr="00AB6FBB" w:rsidRDefault="00030437" w:rsidP="00C75B03">
      <w:pPr>
        <w:pStyle w:val="a5"/>
        <w:tabs>
          <w:tab w:val="clear" w:pos="-720"/>
        </w:tabs>
        <w:suppressAutoHyphens w:val="0"/>
        <w:spacing w:line="240" w:lineRule="auto"/>
        <w:ind w:firstLine="708"/>
        <w:jc w:val="both"/>
        <w:rPr>
          <w:i/>
          <w:sz w:val="24"/>
          <w:szCs w:val="24"/>
          <w:lang w:val="tg-Cyrl-TJ"/>
        </w:rPr>
      </w:pPr>
      <w:r>
        <w:rPr>
          <w:i/>
          <w:sz w:val="24"/>
          <w:szCs w:val="24"/>
          <w:lang w:val="tg-Cyrl-TJ"/>
        </w:rPr>
        <w:t xml:space="preserve">Деҳаи </w:t>
      </w:r>
      <w:r w:rsidR="00B308D3">
        <w:rPr>
          <w:i/>
          <w:sz w:val="24"/>
          <w:szCs w:val="24"/>
          <w:lang w:val="tg-Cyrl-TJ"/>
        </w:rPr>
        <w:t>Са</w:t>
      </w:r>
      <w:r w:rsidR="00E0015D">
        <w:rPr>
          <w:i/>
          <w:sz w:val="24"/>
          <w:szCs w:val="24"/>
          <w:lang w:val="tg-Cyrl-TJ"/>
        </w:rPr>
        <w:t>р</w:t>
      </w:r>
      <w:r w:rsidR="00346216">
        <w:rPr>
          <w:i/>
          <w:sz w:val="24"/>
          <w:szCs w:val="24"/>
          <w:lang w:val="tg-Cyrl-TJ"/>
        </w:rPr>
        <w:t>и</w:t>
      </w:r>
      <w:r w:rsidR="00E0015D">
        <w:rPr>
          <w:i/>
          <w:sz w:val="24"/>
          <w:szCs w:val="24"/>
          <w:lang w:val="tg-Cyrl-TJ"/>
        </w:rPr>
        <w:t>ёзии миёна</w:t>
      </w:r>
      <w:r w:rsidR="0091115E">
        <w:rPr>
          <w:i/>
          <w:sz w:val="24"/>
          <w:szCs w:val="24"/>
          <w:lang w:val="tg-Cyrl-TJ"/>
        </w:rPr>
        <w:t xml:space="preserve"> дар ҳайати дигар деҳаҳои ҷамоати </w:t>
      </w:r>
      <w:r w:rsidR="00B308D3">
        <w:rPr>
          <w:i/>
          <w:sz w:val="24"/>
          <w:szCs w:val="24"/>
          <w:lang w:val="tg-Cyrl-TJ"/>
        </w:rPr>
        <w:t>Зирак</w:t>
      </w:r>
      <w:r w:rsidR="00E0015D">
        <w:rPr>
          <w:i/>
          <w:sz w:val="24"/>
          <w:szCs w:val="24"/>
          <w:lang w:val="tg-Cyrl-TJ"/>
        </w:rPr>
        <w:t>ӣ</w:t>
      </w:r>
      <w:r w:rsidR="0091115E">
        <w:rPr>
          <w:i/>
          <w:sz w:val="24"/>
          <w:szCs w:val="24"/>
          <w:lang w:val="tg-Cyrl-TJ"/>
        </w:rPr>
        <w:t xml:space="preserve"> соли 19</w:t>
      </w:r>
      <w:r w:rsidR="00E0015D">
        <w:rPr>
          <w:i/>
          <w:sz w:val="24"/>
          <w:szCs w:val="24"/>
          <w:lang w:val="tg-Cyrl-TJ"/>
        </w:rPr>
        <w:t xml:space="preserve">30 </w:t>
      </w:r>
      <w:r w:rsidR="00FF6FAB" w:rsidRPr="00AB6FBB">
        <w:rPr>
          <w:i/>
          <w:sz w:val="24"/>
          <w:szCs w:val="24"/>
          <w:lang w:val="tg-Cyrl-TJ"/>
        </w:rPr>
        <w:t>таъсис ёфт</w:t>
      </w:r>
      <w:r w:rsidR="00590F40">
        <w:rPr>
          <w:i/>
          <w:sz w:val="24"/>
          <w:szCs w:val="24"/>
          <w:lang w:val="tg-Cyrl-TJ"/>
        </w:rPr>
        <w:t>аа</w:t>
      </w:r>
      <w:r w:rsidR="00E11BD7">
        <w:rPr>
          <w:i/>
          <w:sz w:val="24"/>
          <w:szCs w:val="24"/>
          <w:lang w:val="tg-Cyrl-TJ"/>
        </w:rPr>
        <w:t>ст. Аҳолии муқимии деҳаи</w:t>
      </w:r>
      <w:r w:rsidR="009A455B">
        <w:rPr>
          <w:i/>
          <w:sz w:val="24"/>
          <w:szCs w:val="24"/>
          <w:lang w:val="tg-Cyrl-TJ"/>
        </w:rPr>
        <w:t xml:space="preserve"> </w:t>
      </w:r>
      <w:r w:rsidR="00B308D3">
        <w:rPr>
          <w:i/>
          <w:sz w:val="24"/>
          <w:szCs w:val="24"/>
          <w:lang w:val="tg-Cyrl-TJ"/>
        </w:rPr>
        <w:t>Са</w:t>
      </w:r>
      <w:r w:rsidR="00E0015D">
        <w:rPr>
          <w:i/>
          <w:sz w:val="24"/>
          <w:szCs w:val="24"/>
          <w:lang w:val="tg-Cyrl-TJ"/>
        </w:rPr>
        <w:t>р</w:t>
      </w:r>
      <w:r w:rsidR="00346216">
        <w:rPr>
          <w:i/>
          <w:sz w:val="24"/>
          <w:szCs w:val="24"/>
          <w:lang w:val="tg-Cyrl-TJ"/>
        </w:rPr>
        <w:t>и</w:t>
      </w:r>
      <w:r w:rsidR="00E0015D">
        <w:rPr>
          <w:i/>
          <w:sz w:val="24"/>
          <w:szCs w:val="24"/>
          <w:lang w:val="tg-Cyrl-TJ"/>
        </w:rPr>
        <w:t>ёзии миёна</w:t>
      </w:r>
      <w:r w:rsidR="0091115E">
        <w:rPr>
          <w:i/>
          <w:sz w:val="24"/>
          <w:szCs w:val="24"/>
          <w:lang w:val="tg-Cyrl-TJ"/>
        </w:rPr>
        <w:t xml:space="preserve"> асосан ба кишоварзӣ, </w:t>
      </w:r>
      <w:r w:rsidR="00FF6FAB" w:rsidRPr="00AB6FBB">
        <w:rPr>
          <w:i/>
          <w:sz w:val="24"/>
          <w:szCs w:val="24"/>
          <w:lang w:val="tg-Cyrl-TJ"/>
        </w:rPr>
        <w:t>зироаткорию, боғдорӣ ва чорвопарварӣ машғул ҳастанд. Дар давоми</w:t>
      </w:r>
      <w:r w:rsidR="00E0015D">
        <w:rPr>
          <w:i/>
          <w:sz w:val="24"/>
          <w:szCs w:val="24"/>
          <w:lang w:val="tg-Cyrl-TJ"/>
        </w:rPr>
        <w:t>93</w:t>
      </w:r>
      <w:r w:rsidR="0091115E">
        <w:rPr>
          <w:i/>
          <w:sz w:val="24"/>
          <w:szCs w:val="24"/>
          <w:lang w:val="tg-Cyrl-TJ"/>
        </w:rPr>
        <w:t xml:space="preserve"> соли мавҷудияти ҷомеаи </w:t>
      </w:r>
      <w:r w:rsidR="00E42CCB">
        <w:rPr>
          <w:i/>
          <w:sz w:val="24"/>
          <w:szCs w:val="24"/>
          <w:lang w:val="tg-Cyrl-TJ"/>
        </w:rPr>
        <w:t xml:space="preserve">деҳаи </w:t>
      </w:r>
      <w:r w:rsidR="00B308D3">
        <w:rPr>
          <w:i/>
          <w:sz w:val="24"/>
          <w:szCs w:val="24"/>
          <w:lang w:val="tg-Cyrl-TJ"/>
        </w:rPr>
        <w:t>С</w:t>
      </w:r>
      <w:r w:rsidR="00E0015D">
        <w:rPr>
          <w:i/>
          <w:sz w:val="24"/>
          <w:szCs w:val="24"/>
          <w:lang w:val="tg-Cyrl-TJ"/>
        </w:rPr>
        <w:t>ар</w:t>
      </w:r>
      <w:r w:rsidR="00346216">
        <w:rPr>
          <w:i/>
          <w:sz w:val="24"/>
          <w:szCs w:val="24"/>
          <w:lang w:val="tg-Cyrl-TJ"/>
        </w:rPr>
        <w:t>и</w:t>
      </w:r>
      <w:r w:rsidR="00E0015D">
        <w:rPr>
          <w:i/>
          <w:sz w:val="24"/>
          <w:szCs w:val="24"/>
          <w:lang w:val="tg-Cyrl-TJ"/>
        </w:rPr>
        <w:t>ёзии миёна</w:t>
      </w:r>
      <w:r w:rsidR="00346216">
        <w:rPr>
          <w:i/>
          <w:sz w:val="24"/>
          <w:szCs w:val="24"/>
          <w:lang w:val="tg-Cyrl-TJ"/>
        </w:rPr>
        <w:t xml:space="preserve"> </w:t>
      </w:r>
      <w:r w:rsidR="00FF6FAB" w:rsidRPr="00AB6FBB">
        <w:rPr>
          <w:i/>
          <w:sz w:val="24"/>
          <w:szCs w:val="24"/>
          <w:lang w:val="tg-Cyrl-TJ"/>
        </w:rPr>
        <w:t>а</w:t>
      </w:r>
      <w:r w:rsidR="00E11CF2">
        <w:rPr>
          <w:i/>
          <w:sz w:val="24"/>
          <w:szCs w:val="24"/>
          <w:lang w:val="tg-Cyrl-TJ"/>
        </w:rPr>
        <w:t xml:space="preserve">з даврони собиқ Иттиҳоди Шӯравӣ ва </w:t>
      </w:r>
      <w:r w:rsidR="0091115E">
        <w:rPr>
          <w:i/>
          <w:sz w:val="24"/>
          <w:szCs w:val="24"/>
          <w:lang w:val="tg-Cyrl-TJ"/>
        </w:rPr>
        <w:t xml:space="preserve">давоми </w:t>
      </w:r>
      <w:r w:rsidR="00E11CF2">
        <w:rPr>
          <w:i/>
          <w:sz w:val="24"/>
          <w:szCs w:val="24"/>
          <w:lang w:val="tg-Cyrl-TJ"/>
        </w:rPr>
        <w:t>30 соли истиқлолияти Ҷумҳурии Тоҷикистон</w:t>
      </w:r>
      <w:r w:rsidR="00FF6FAB" w:rsidRPr="00AB6FBB">
        <w:rPr>
          <w:i/>
          <w:sz w:val="24"/>
          <w:szCs w:val="24"/>
          <w:lang w:val="tg-Cyrl-TJ"/>
        </w:rPr>
        <w:t xml:space="preserve"> дар деҳа иншоотҳои зерин</w:t>
      </w:r>
      <w:r w:rsidR="00E11CF2">
        <w:rPr>
          <w:i/>
          <w:sz w:val="24"/>
          <w:szCs w:val="24"/>
          <w:lang w:val="tg-Cyrl-TJ"/>
        </w:rPr>
        <w:t>и иҷтимоию инфрасохторӣ</w:t>
      </w:r>
      <w:r w:rsidR="00FF6FAB" w:rsidRPr="00AB6FBB">
        <w:rPr>
          <w:i/>
          <w:sz w:val="24"/>
          <w:szCs w:val="24"/>
          <w:lang w:val="tg-Cyrl-TJ"/>
        </w:rPr>
        <w:t xml:space="preserve"> сохта ба истифода дода шудааст.</w:t>
      </w:r>
    </w:p>
    <w:tbl>
      <w:tblPr>
        <w:tblpPr w:leftFromText="180" w:rightFromText="180" w:vertAnchor="text" w:horzAnchor="margin" w:tblpXSpec="right" w:tblpY="107"/>
        <w:tblW w:w="93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69"/>
        <w:gridCol w:w="4361"/>
        <w:gridCol w:w="1407"/>
      </w:tblGrid>
      <w:tr w:rsidR="00DA0CD8" w:rsidRPr="000D5C0F" w:rsidTr="00C75B03">
        <w:trPr>
          <w:trHeight w:val="57"/>
        </w:trPr>
        <w:tc>
          <w:tcPr>
            <w:tcW w:w="67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86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4361"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407"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A35E36" w:rsidRPr="00E0015D" w:rsidTr="00C75B03">
        <w:trPr>
          <w:trHeight w:val="256"/>
        </w:trPr>
        <w:tc>
          <w:tcPr>
            <w:tcW w:w="675" w:type="dxa"/>
            <w:vAlign w:val="center"/>
          </w:tcPr>
          <w:p w:rsidR="00A35E36" w:rsidRDefault="00A35E36" w:rsidP="00A35E36">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2869" w:type="dxa"/>
            <w:vAlign w:val="center"/>
          </w:tcPr>
          <w:p w:rsidR="00A35E36" w:rsidRPr="00E0015D" w:rsidRDefault="00E0015D" w:rsidP="008548BF">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МТМУ №1</w:t>
            </w:r>
            <w:r w:rsidR="001C1ABE">
              <w:rPr>
                <w:rFonts w:ascii="Times New Roman" w:hAnsi="Times New Roman" w:cs="Times New Roman"/>
                <w:i/>
                <w:iCs/>
                <w:sz w:val="24"/>
                <w:szCs w:val="24"/>
                <w:lang w:val="tg-Cyrl-TJ"/>
              </w:rPr>
              <w:t>5</w:t>
            </w:r>
          </w:p>
        </w:tc>
        <w:tc>
          <w:tcPr>
            <w:tcW w:w="4361" w:type="dxa"/>
            <w:vAlign w:val="center"/>
          </w:tcPr>
          <w:p w:rsidR="00A35E36" w:rsidRPr="00E0015D" w:rsidRDefault="00E0015D" w:rsidP="002D46F6">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Пурра фаъолият мекунад, таъмиртаалб аст.</w:t>
            </w:r>
          </w:p>
        </w:tc>
        <w:tc>
          <w:tcPr>
            <w:tcW w:w="1407" w:type="dxa"/>
            <w:vAlign w:val="center"/>
          </w:tcPr>
          <w:p w:rsidR="00A35E36" w:rsidRPr="00E0015D" w:rsidRDefault="00E0015D" w:rsidP="008548BF">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lang w:val="tg-Cyrl-TJ"/>
              </w:rPr>
              <w:t>1939</w:t>
            </w:r>
          </w:p>
        </w:tc>
      </w:tr>
      <w:tr w:rsidR="00E42CCB" w:rsidRPr="000D5C0F" w:rsidTr="00C75B03">
        <w:trPr>
          <w:trHeight w:val="256"/>
        </w:trPr>
        <w:tc>
          <w:tcPr>
            <w:tcW w:w="675"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2</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4361" w:type="dxa"/>
            <w:vAlign w:val="center"/>
          </w:tcPr>
          <w:p w:rsidR="00E42CCB" w:rsidRPr="00AB6FBB" w:rsidRDefault="00DF60FE"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w:t>
            </w:r>
            <w:r w:rsidR="009A455B">
              <w:rPr>
                <w:rFonts w:ascii="Times New Roman" w:hAnsi="Times New Roman" w:cs="Times New Roman"/>
                <w:i/>
                <w:iCs/>
                <w:sz w:val="24"/>
                <w:szCs w:val="24"/>
                <w:lang w:val="tg-Cyrl-TJ"/>
              </w:rPr>
              <w:t>р</w:t>
            </w:r>
            <w:r>
              <w:rPr>
                <w:rFonts w:ascii="Times New Roman" w:hAnsi="Times New Roman" w:cs="Times New Roman"/>
                <w:i/>
                <w:iCs/>
                <w:sz w:val="24"/>
                <w:szCs w:val="24"/>
              </w:rPr>
              <w:t>а фа</w:t>
            </w:r>
            <w:r w:rsidR="00346216">
              <w:rPr>
                <w:rFonts w:ascii="Times New Roman" w:hAnsi="Times New Roman" w:cs="Times New Roman"/>
                <w:i/>
                <w:iCs/>
                <w:sz w:val="24"/>
                <w:szCs w:val="24"/>
                <w:lang w:val="tg-Cyrl-TJ"/>
              </w:rPr>
              <w:t>ъ</w:t>
            </w:r>
            <w:r>
              <w:rPr>
                <w:rFonts w:ascii="Times New Roman" w:hAnsi="Times New Roman" w:cs="Times New Roman"/>
                <w:i/>
                <w:iCs/>
                <w:sz w:val="24"/>
                <w:szCs w:val="24"/>
              </w:rPr>
              <w:t>олият мекунад</w:t>
            </w:r>
            <w:r w:rsidR="00E42CCB">
              <w:rPr>
                <w:rFonts w:ascii="Times New Roman" w:hAnsi="Times New Roman" w:cs="Times New Roman"/>
                <w:i/>
                <w:iCs/>
                <w:sz w:val="24"/>
                <w:szCs w:val="24"/>
              </w:rPr>
              <w:t>.</w:t>
            </w:r>
          </w:p>
        </w:tc>
        <w:tc>
          <w:tcPr>
            <w:tcW w:w="1407" w:type="dxa"/>
            <w:vAlign w:val="center"/>
          </w:tcPr>
          <w:p w:rsidR="00E42CCB" w:rsidRPr="00E0015D" w:rsidRDefault="00E42CCB" w:rsidP="00E42CCB">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rPr>
              <w:t>20</w:t>
            </w:r>
            <w:r w:rsidR="00E0015D">
              <w:rPr>
                <w:rFonts w:ascii="Times New Roman" w:hAnsi="Times New Roman" w:cs="Times New Roman"/>
                <w:i/>
                <w:iCs/>
                <w:sz w:val="24"/>
                <w:szCs w:val="24"/>
                <w:lang w:val="tg-Cyrl-TJ"/>
              </w:rPr>
              <w:t>08</w:t>
            </w:r>
          </w:p>
        </w:tc>
      </w:tr>
      <w:tr w:rsidR="00E42CCB" w:rsidRPr="000D5C0F" w:rsidTr="00C75B03">
        <w:trPr>
          <w:trHeight w:val="256"/>
        </w:trPr>
        <w:tc>
          <w:tcPr>
            <w:tcW w:w="675"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4361" w:type="dxa"/>
            <w:vAlign w:val="center"/>
          </w:tcPr>
          <w:p w:rsidR="00E42CCB" w:rsidRPr="00AB6FBB" w:rsidRDefault="00346216"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фаъоли</w:t>
            </w:r>
            <w:r>
              <w:rPr>
                <w:rFonts w:ascii="Times New Roman" w:hAnsi="Times New Roman" w:cs="Times New Roman"/>
                <w:i/>
                <w:iCs/>
                <w:sz w:val="24"/>
                <w:szCs w:val="24"/>
                <w:lang w:val="tg-Cyrl-TJ"/>
              </w:rPr>
              <w:t>ят</w:t>
            </w:r>
            <w:r w:rsidR="00E42CCB">
              <w:rPr>
                <w:rFonts w:ascii="Times New Roman" w:hAnsi="Times New Roman" w:cs="Times New Roman"/>
                <w:i/>
                <w:iCs/>
                <w:sz w:val="24"/>
                <w:szCs w:val="24"/>
              </w:rPr>
              <w:t xml:space="preserve"> мекунад, ба таъмир</w:t>
            </w:r>
            <w:r>
              <w:rPr>
                <w:rFonts w:ascii="Times New Roman" w:hAnsi="Times New Roman" w:cs="Times New Roman"/>
                <w:i/>
                <w:iCs/>
                <w:sz w:val="24"/>
                <w:szCs w:val="24"/>
              </w:rPr>
              <w:t>и асос</w:t>
            </w:r>
            <w:r>
              <w:rPr>
                <w:rFonts w:ascii="Times New Roman" w:hAnsi="Times New Roman" w:cs="Times New Roman"/>
                <w:i/>
                <w:iCs/>
                <w:sz w:val="24"/>
                <w:szCs w:val="24"/>
                <w:lang w:val="tg-Cyrl-TJ"/>
              </w:rPr>
              <w:t xml:space="preserve">ӣ </w:t>
            </w:r>
            <w:r w:rsidR="00E42CCB">
              <w:rPr>
                <w:rFonts w:ascii="Times New Roman" w:hAnsi="Times New Roman" w:cs="Times New Roman"/>
                <w:i/>
                <w:iCs/>
                <w:sz w:val="24"/>
                <w:szCs w:val="24"/>
              </w:rPr>
              <w:t>ниёз дорад.</w:t>
            </w:r>
          </w:p>
        </w:tc>
        <w:tc>
          <w:tcPr>
            <w:tcW w:w="1407" w:type="dxa"/>
            <w:vAlign w:val="center"/>
          </w:tcPr>
          <w:p w:rsidR="00E42CCB" w:rsidRDefault="00E42CCB" w:rsidP="00E42CCB">
            <w:pPr>
              <w:spacing w:after="0" w:line="240" w:lineRule="auto"/>
              <w:jc w:val="center"/>
              <w:rPr>
                <w:rFonts w:ascii="Times New Roman" w:hAnsi="Times New Roman" w:cs="Times New Roman"/>
                <w:i/>
                <w:iCs/>
                <w:sz w:val="24"/>
                <w:szCs w:val="24"/>
              </w:rPr>
            </w:pPr>
          </w:p>
          <w:p w:rsidR="00E42CCB" w:rsidRPr="00E0015D" w:rsidRDefault="00DF60FE" w:rsidP="00E42CCB">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rPr>
              <w:t>197</w:t>
            </w:r>
            <w:r w:rsidR="00E0015D">
              <w:rPr>
                <w:rFonts w:ascii="Times New Roman" w:hAnsi="Times New Roman" w:cs="Times New Roman"/>
                <w:i/>
                <w:iCs/>
                <w:sz w:val="24"/>
                <w:szCs w:val="24"/>
                <w:lang w:val="tg-Cyrl-TJ"/>
              </w:rPr>
              <w:t>5</w:t>
            </w:r>
          </w:p>
        </w:tc>
      </w:tr>
      <w:tr w:rsidR="00E42CCB" w:rsidRPr="000D5C0F" w:rsidTr="00C75B03">
        <w:trPr>
          <w:trHeight w:val="249"/>
        </w:trPr>
        <w:tc>
          <w:tcPr>
            <w:tcW w:w="675"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4361"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 ба таъмири асос</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ниёз дорад</w:t>
            </w:r>
            <w:r>
              <w:rPr>
                <w:rFonts w:ascii="Times New Roman" w:hAnsi="Times New Roman" w:cs="Times New Roman"/>
                <w:i/>
                <w:iCs/>
                <w:sz w:val="24"/>
                <w:szCs w:val="24"/>
              </w:rPr>
              <w:t>.</w:t>
            </w:r>
          </w:p>
        </w:tc>
        <w:tc>
          <w:tcPr>
            <w:tcW w:w="1407"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w:t>
            </w:r>
            <w:r w:rsidR="00DF60FE">
              <w:rPr>
                <w:rFonts w:ascii="Times New Roman" w:hAnsi="Times New Roman" w:cs="Times New Roman"/>
                <w:i/>
                <w:iCs/>
                <w:sz w:val="24"/>
                <w:szCs w:val="24"/>
              </w:rPr>
              <w:t>67</w:t>
            </w:r>
          </w:p>
        </w:tc>
      </w:tr>
      <w:tr w:rsidR="00E42CCB" w:rsidRPr="000D5C0F" w:rsidTr="00C75B03">
        <w:trPr>
          <w:trHeight w:val="249"/>
        </w:trPr>
        <w:tc>
          <w:tcPr>
            <w:tcW w:w="675"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 деҳа</w:t>
            </w:r>
          </w:p>
        </w:tc>
        <w:tc>
          <w:tcPr>
            <w:tcW w:w="4361"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Роҳҳои дохилии деҳа асосан </w:t>
            </w:r>
            <w:r w:rsidR="001914FA">
              <w:rPr>
                <w:rFonts w:ascii="Times New Roman" w:hAnsi="Times New Roman" w:cs="Times New Roman"/>
                <w:i/>
                <w:iCs/>
                <w:sz w:val="24"/>
                <w:szCs w:val="24"/>
              </w:rPr>
              <w:t>заминӣ</w:t>
            </w:r>
            <w:r>
              <w:rPr>
                <w:rFonts w:ascii="Times New Roman" w:hAnsi="Times New Roman" w:cs="Times New Roman"/>
                <w:i/>
                <w:iCs/>
                <w:sz w:val="24"/>
                <w:szCs w:val="24"/>
              </w:rPr>
              <w:t xml:space="preserve"> ва сангрез ҳастанд.</w:t>
            </w:r>
          </w:p>
        </w:tc>
        <w:tc>
          <w:tcPr>
            <w:tcW w:w="1407" w:type="dxa"/>
            <w:vAlign w:val="center"/>
          </w:tcPr>
          <w:p w:rsidR="00E42CCB" w:rsidRPr="00E0015D" w:rsidRDefault="00E42CCB" w:rsidP="00E42CCB">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rPr>
              <w:t>19</w:t>
            </w:r>
            <w:r w:rsidR="00E0015D">
              <w:rPr>
                <w:rFonts w:ascii="Times New Roman" w:hAnsi="Times New Roman" w:cs="Times New Roman"/>
                <w:i/>
                <w:iCs/>
                <w:sz w:val="24"/>
                <w:szCs w:val="24"/>
                <w:lang w:val="tg-Cyrl-TJ"/>
              </w:rPr>
              <w:t>30</w:t>
            </w:r>
          </w:p>
        </w:tc>
      </w:tr>
      <w:tr w:rsidR="00E42CCB" w:rsidRPr="000D5C0F" w:rsidTr="00C75B03">
        <w:trPr>
          <w:trHeight w:val="249"/>
        </w:trPr>
        <w:tc>
          <w:tcPr>
            <w:tcW w:w="675"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869" w:type="dxa"/>
            <w:vAlign w:val="center"/>
          </w:tcPr>
          <w:p w:rsidR="00E42CC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Кӯпрук</w:t>
            </w:r>
          </w:p>
        </w:tc>
        <w:tc>
          <w:tcPr>
            <w:tcW w:w="4361" w:type="dxa"/>
            <w:vAlign w:val="center"/>
          </w:tcPr>
          <w:p w:rsidR="00E42CCB" w:rsidRDefault="001914FA"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Кор мекунад аммо ба та</w:t>
            </w:r>
            <w:r w:rsidR="00346216">
              <w:rPr>
                <w:rFonts w:ascii="Times New Roman" w:hAnsi="Times New Roman" w:cs="Times New Roman"/>
                <w:i/>
                <w:iCs/>
                <w:sz w:val="24"/>
                <w:szCs w:val="24"/>
                <w:lang w:val="tg-Cyrl-TJ"/>
              </w:rPr>
              <w:t>ъ</w:t>
            </w:r>
            <w:r>
              <w:rPr>
                <w:rFonts w:ascii="Times New Roman" w:hAnsi="Times New Roman" w:cs="Times New Roman"/>
                <w:i/>
                <w:iCs/>
                <w:sz w:val="24"/>
                <w:szCs w:val="24"/>
              </w:rPr>
              <w:t>мир ниёз дорад</w:t>
            </w:r>
            <w:r w:rsidR="00E42CCB">
              <w:rPr>
                <w:rFonts w:ascii="Times New Roman" w:hAnsi="Times New Roman" w:cs="Times New Roman"/>
                <w:i/>
                <w:iCs/>
                <w:sz w:val="24"/>
                <w:szCs w:val="24"/>
              </w:rPr>
              <w:t>.</w:t>
            </w:r>
          </w:p>
        </w:tc>
        <w:tc>
          <w:tcPr>
            <w:tcW w:w="1407" w:type="dxa"/>
            <w:vAlign w:val="center"/>
          </w:tcPr>
          <w:p w:rsidR="00E42CCB" w:rsidRPr="00E0015D" w:rsidRDefault="00E42CCB" w:rsidP="00E42CCB">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rPr>
              <w:t>19</w:t>
            </w:r>
            <w:r w:rsidR="00E0015D">
              <w:rPr>
                <w:rFonts w:ascii="Times New Roman" w:hAnsi="Times New Roman" w:cs="Times New Roman"/>
                <w:i/>
                <w:iCs/>
                <w:sz w:val="24"/>
                <w:szCs w:val="24"/>
                <w:lang w:val="tg-Cyrl-TJ"/>
              </w:rPr>
              <w:t>80</w:t>
            </w:r>
          </w:p>
        </w:tc>
      </w:tr>
    </w:tbl>
    <w:p w:rsidR="00FF6FAB" w:rsidRPr="000D5C0F" w:rsidRDefault="00FF6FAB" w:rsidP="00FF6FAB">
      <w:pPr>
        <w:tabs>
          <w:tab w:val="num" w:pos="700"/>
        </w:tabs>
        <w:jc w:val="both"/>
        <w:rPr>
          <w:rFonts w:ascii="Times New Roman" w:hAnsi="Times New Roman" w:cs="Times New Roman"/>
          <w:bCs/>
          <w:iCs/>
          <w:sz w:val="24"/>
          <w:szCs w:val="24"/>
        </w:rPr>
      </w:pPr>
    </w:p>
    <w:p w:rsidR="00FF6FAB" w:rsidRPr="000D5C0F" w:rsidRDefault="00FF6FAB" w:rsidP="00FF6FAB">
      <w:pPr>
        <w:spacing w:after="0"/>
        <w:jc w:val="both"/>
        <w:rPr>
          <w:rFonts w:ascii="Times New Roman" w:hAnsi="Times New Roman" w:cs="Times New Roman"/>
          <w:i/>
          <w:iCs/>
          <w:sz w:val="24"/>
          <w:szCs w:val="24"/>
        </w:rPr>
      </w:pPr>
      <w:r w:rsidRPr="000D5C0F">
        <w:rPr>
          <w:rFonts w:ascii="Times New Roman" w:hAnsi="Times New Roman" w:cs="Times New Roman"/>
          <w:b/>
          <w:bCs/>
          <w:sz w:val="24"/>
          <w:szCs w:val="24"/>
          <w:lang w:val="en-US"/>
        </w:rPr>
        <w:t>II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Таҳлили сатҳи зиндагии аҳолии деҳа</w:t>
      </w:r>
      <w:r w:rsidRPr="000D5C0F">
        <w:rPr>
          <w:rFonts w:ascii="Times New Roman" w:hAnsi="Times New Roman" w:cs="Times New Roman"/>
          <w:b/>
          <w:bCs/>
          <w:i/>
          <w:iCs/>
          <w:sz w:val="24"/>
          <w:szCs w:val="24"/>
        </w:rPr>
        <w:t>.</w:t>
      </w:r>
      <w:r w:rsidRPr="000D5C0F">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rsidR="00FF6FAB" w:rsidRPr="000D5C0F" w:rsidRDefault="00FF6FAB" w:rsidP="00C75B03">
      <w:pPr>
        <w:pStyle w:val="a5"/>
        <w:numPr>
          <w:ilvl w:val="1"/>
          <w:numId w:val="7"/>
        </w:numPr>
        <w:tabs>
          <w:tab w:val="clear" w:pos="-720"/>
        </w:tabs>
        <w:suppressAutoHyphens w:val="0"/>
        <w:spacing w:line="240" w:lineRule="auto"/>
        <w:ind w:left="0" w:firstLine="0"/>
        <w:jc w:val="both"/>
        <w:rPr>
          <w:iCs/>
          <w:sz w:val="24"/>
          <w:szCs w:val="24"/>
        </w:rPr>
      </w:pPr>
      <w:r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rsidR="0080756F" w:rsidRPr="000D5C0F" w:rsidRDefault="0080756F" w:rsidP="0080756F">
      <w:pPr>
        <w:pStyle w:val="a5"/>
        <w:tabs>
          <w:tab w:val="clear" w:pos="-720"/>
        </w:tabs>
        <w:suppressAutoHyphens w:val="0"/>
        <w:spacing w:line="240" w:lineRule="auto"/>
        <w:ind w:left="720"/>
        <w:jc w:val="both"/>
        <w:rPr>
          <w:iCs/>
          <w:sz w:val="24"/>
          <w:szCs w:val="24"/>
        </w:rPr>
      </w:pPr>
    </w:p>
    <w:tbl>
      <w:tblPr>
        <w:tblpPr w:leftFromText="180" w:rightFromText="180" w:vertAnchor="text" w:horzAnchor="margin" w:tblpXSpec="right" w:tblpY="107"/>
        <w:tblW w:w="93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5846"/>
      </w:tblGrid>
      <w:tr w:rsidR="00FF6FAB" w:rsidRPr="000D5C0F" w:rsidTr="00C75B03">
        <w:trPr>
          <w:trHeight w:val="57"/>
        </w:trPr>
        <w:tc>
          <w:tcPr>
            <w:tcW w:w="70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83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5846"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E42CCB" w:rsidRPr="00320009" w:rsidTr="00C75B03">
        <w:trPr>
          <w:trHeight w:val="567"/>
        </w:trPr>
        <w:tc>
          <w:tcPr>
            <w:tcW w:w="709" w:type="dxa"/>
            <w:vAlign w:val="center"/>
          </w:tcPr>
          <w:p w:rsidR="00E42CCB" w:rsidRPr="00E0015D" w:rsidRDefault="00E0015D" w:rsidP="00E42CCB">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lang w:val="tg-Cyrl-TJ"/>
              </w:rPr>
              <w:t>1</w:t>
            </w:r>
          </w:p>
        </w:tc>
        <w:tc>
          <w:tcPr>
            <w:tcW w:w="2835" w:type="dxa"/>
            <w:vAlign w:val="center"/>
          </w:tcPr>
          <w:p w:rsidR="00E42CCB" w:rsidRPr="00E0015D" w:rsidRDefault="00E0015D" w:rsidP="00E42CCB">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МТМУ №</w:t>
            </w:r>
            <w:r w:rsidR="0035386A">
              <w:rPr>
                <w:rFonts w:ascii="Times New Roman" w:hAnsi="Times New Roman" w:cs="Times New Roman"/>
                <w:i/>
                <w:iCs/>
                <w:sz w:val="24"/>
                <w:szCs w:val="24"/>
                <w:lang w:val="tg-Cyrl-TJ"/>
              </w:rPr>
              <w:t>15</w:t>
            </w:r>
          </w:p>
        </w:tc>
        <w:tc>
          <w:tcPr>
            <w:tcW w:w="5846" w:type="dxa"/>
            <w:vAlign w:val="center"/>
          </w:tcPr>
          <w:p w:rsidR="00E42CCB" w:rsidRPr="00A56EB3" w:rsidRDefault="00A56EB3" w:rsidP="00776F36">
            <w:pPr>
              <w:autoSpaceDE w:val="0"/>
              <w:autoSpaceDN w:val="0"/>
              <w:adjustRightInd w:val="0"/>
              <w:spacing w:after="120" w:line="264" w:lineRule="auto"/>
              <w:rPr>
                <w:rFonts w:ascii="Times New Roman" w:eastAsia="Times New Roman" w:hAnsi="Times New Roman" w:cs="Times New Roman"/>
                <w:bCs/>
                <w:i/>
                <w:sz w:val="24"/>
                <w:szCs w:val="24"/>
                <w:lang w:val="tg-Cyrl-TJ"/>
              </w:rPr>
            </w:pPr>
            <w:r>
              <w:rPr>
                <w:rFonts w:ascii="Times New Roman" w:eastAsia="Times New Roman" w:hAnsi="Times New Roman" w:cs="Times New Roman"/>
                <w:bCs/>
                <w:i/>
                <w:sz w:val="24"/>
                <w:szCs w:val="24"/>
                <w:lang w:val="tg-Cyrl-TJ"/>
              </w:rPr>
              <w:t>Муассисаи таҳсилоти миёнаи умумии деҳа Сар</w:t>
            </w:r>
            <w:r w:rsidR="00346216">
              <w:rPr>
                <w:rFonts w:ascii="Times New Roman" w:eastAsia="Times New Roman" w:hAnsi="Times New Roman" w:cs="Times New Roman"/>
                <w:bCs/>
                <w:i/>
                <w:sz w:val="24"/>
                <w:szCs w:val="24"/>
                <w:lang w:val="tg-Cyrl-TJ"/>
              </w:rPr>
              <w:t>и</w:t>
            </w:r>
            <w:r>
              <w:rPr>
                <w:rFonts w:ascii="Times New Roman" w:eastAsia="Times New Roman" w:hAnsi="Times New Roman" w:cs="Times New Roman"/>
                <w:bCs/>
                <w:i/>
                <w:sz w:val="24"/>
                <w:szCs w:val="24"/>
                <w:lang w:val="tg-Cyrl-TJ"/>
              </w:rPr>
              <w:t xml:space="preserve">ёзии миёна соли сохтмонаш 1939 </w:t>
            </w:r>
            <w:r w:rsidR="00346216">
              <w:rPr>
                <w:rFonts w:ascii="Times New Roman" w:eastAsia="Times New Roman" w:hAnsi="Times New Roman" w:cs="Times New Roman"/>
                <w:bCs/>
                <w:i/>
                <w:sz w:val="24"/>
                <w:szCs w:val="24"/>
                <w:lang w:val="tg-Cyrl-TJ"/>
              </w:rPr>
              <w:t xml:space="preserve">сохта ба истифода дода </w:t>
            </w:r>
            <w:r>
              <w:rPr>
                <w:rFonts w:ascii="Times New Roman" w:eastAsia="Times New Roman" w:hAnsi="Times New Roman" w:cs="Times New Roman"/>
                <w:bCs/>
                <w:i/>
                <w:sz w:val="24"/>
                <w:szCs w:val="24"/>
                <w:lang w:val="tg-Cyrl-TJ"/>
              </w:rPr>
              <w:t>шуд.Бинои мактаби деҳа ба таъмири асосӣ ниёз дорад, иваз кардани дару тирезаҳо, иваз кардани мизу курсиҳо, таъмири девор</w:t>
            </w:r>
            <w:r w:rsidR="00346216">
              <w:rPr>
                <w:rFonts w:ascii="Times New Roman" w:eastAsia="Times New Roman" w:hAnsi="Times New Roman" w:cs="Times New Roman"/>
                <w:bCs/>
                <w:i/>
                <w:sz w:val="24"/>
                <w:szCs w:val="24"/>
                <w:lang w:val="tg-Cyrl-TJ"/>
              </w:rPr>
              <w:t>ҳо ва рангубори</w:t>
            </w:r>
            <w:r w:rsidR="00057A15">
              <w:rPr>
                <w:rFonts w:ascii="Times New Roman" w:eastAsia="Times New Roman" w:hAnsi="Times New Roman" w:cs="Times New Roman"/>
                <w:bCs/>
                <w:i/>
                <w:sz w:val="24"/>
                <w:szCs w:val="24"/>
                <w:lang w:val="tg-Cyrl-TJ"/>
              </w:rPr>
              <w:t xml:space="preserve"> биноҳо.</w:t>
            </w:r>
            <w:r w:rsidR="00346216">
              <w:rPr>
                <w:rFonts w:ascii="Times New Roman" w:eastAsia="Times New Roman" w:hAnsi="Times New Roman" w:cs="Times New Roman"/>
                <w:bCs/>
                <w:i/>
                <w:sz w:val="24"/>
                <w:szCs w:val="24"/>
                <w:lang w:val="tg-Cyrl-TJ"/>
              </w:rPr>
              <w:t xml:space="preserve"> </w:t>
            </w:r>
            <w:r w:rsidR="00057A15">
              <w:rPr>
                <w:rFonts w:ascii="Times New Roman" w:eastAsia="Times New Roman" w:hAnsi="Times New Roman" w:cs="Times New Roman"/>
                <w:bCs/>
                <w:i/>
                <w:sz w:val="24"/>
                <w:szCs w:val="24"/>
                <w:lang w:val="tg-Cyrl-TJ"/>
              </w:rPr>
              <w:t>Аз с</w:t>
            </w:r>
            <w:r w:rsidR="00346216">
              <w:rPr>
                <w:rFonts w:ascii="Times New Roman" w:eastAsia="Times New Roman" w:hAnsi="Times New Roman" w:cs="Times New Roman"/>
                <w:bCs/>
                <w:i/>
                <w:sz w:val="24"/>
                <w:szCs w:val="24"/>
                <w:lang w:val="tg-Cyrl-TJ"/>
              </w:rPr>
              <w:t>абаби зиёд шудани хонандагон ҷои</w:t>
            </w:r>
            <w:r w:rsidR="00057A15">
              <w:rPr>
                <w:rFonts w:ascii="Times New Roman" w:eastAsia="Times New Roman" w:hAnsi="Times New Roman" w:cs="Times New Roman"/>
                <w:bCs/>
                <w:i/>
                <w:sz w:val="24"/>
                <w:szCs w:val="24"/>
                <w:lang w:val="tg-Cyrl-TJ"/>
              </w:rPr>
              <w:t xml:space="preserve"> нишас</w:t>
            </w:r>
            <w:r w:rsidR="00346216">
              <w:rPr>
                <w:rFonts w:ascii="Times New Roman" w:eastAsia="Times New Roman" w:hAnsi="Times New Roman" w:cs="Times New Roman"/>
                <w:bCs/>
                <w:i/>
                <w:sz w:val="24"/>
                <w:szCs w:val="24"/>
                <w:lang w:val="tg-Cyrl-TJ"/>
              </w:rPr>
              <w:t xml:space="preserve">т </w:t>
            </w:r>
            <w:r w:rsidR="00057A15">
              <w:rPr>
                <w:rFonts w:ascii="Times New Roman" w:eastAsia="Times New Roman" w:hAnsi="Times New Roman" w:cs="Times New Roman"/>
                <w:bCs/>
                <w:i/>
                <w:sz w:val="24"/>
                <w:szCs w:val="24"/>
                <w:lang w:val="tg-Cyrl-TJ"/>
              </w:rPr>
              <w:t xml:space="preserve"> намер</w:t>
            </w:r>
            <w:r w:rsidR="00855F4F">
              <w:rPr>
                <w:rFonts w:ascii="Times New Roman" w:eastAsia="Times New Roman" w:hAnsi="Times New Roman" w:cs="Times New Roman"/>
                <w:bCs/>
                <w:i/>
                <w:sz w:val="24"/>
                <w:szCs w:val="24"/>
                <w:lang w:val="tg-Cyrl-TJ"/>
              </w:rPr>
              <w:t>аса</w:t>
            </w:r>
            <w:r w:rsidR="00346216">
              <w:rPr>
                <w:rFonts w:ascii="Times New Roman" w:eastAsia="Times New Roman" w:hAnsi="Times New Roman" w:cs="Times New Roman"/>
                <w:bCs/>
                <w:i/>
                <w:sz w:val="24"/>
                <w:szCs w:val="24"/>
                <w:lang w:val="tg-Cyrl-TJ"/>
              </w:rPr>
              <w:t>д. Муассисаи таълимӣ ба синфхонаҳои иловагӣ</w:t>
            </w:r>
            <w:r w:rsidR="00855F4F">
              <w:rPr>
                <w:rFonts w:ascii="Times New Roman" w:eastAsia="Times New Roman" w:hAnsi="Times New Roman" w:cs="Times New Roman"/>
                <w:bCs/>
                <w:i/>
                <w:sz w:val="24"/>
                <w:szCs w:val="24"/>
                <w:lang w:val="tg-Cyrl-TJ"/>
              </w:rPr>
              <w:t xml:space="preserve"> эҳтиёҷ дорад. </w:t>
            </w:r>
          </w:p>
        </w:tc>
      </w:tr>
      <w:tr w:rsidR="00E42CCB" w:rsidRPr="000D5C0F" w:rsidTr="00C75B03">
        <w:trPr>
          <w:trHeight w:val="567"/>
        </w:trPr>
        <w:tc>
          <w:tcPr>
            <w:tcW w:w="709" w:type="dxa"/>
            <w:vAlign w:val="center"/>
          </w:tcPr>
          <w:p w:rsidR="00E42CCB" w:rsidRPr="00E0015D" w:rsidRDefault="00E0015D" w:rsidP="00E42CCB">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lang w:val="tg-Cyrl-TJ"/>
              </w:rPr>
              <w:t>2</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5846" w:type="dxa"/>
            <w:vAlign w:val="center"/>
          </w:tcPr>
          <w:p w:rsidR="00E42CCB" w:rsidRPr="005E1799" w:rsidRDefault="00E42CCB" w:rsidP="00776F36">
            <w:pPr>
              <w:autoSpaceDE w:val="0"/>
              <w:autoSpaceDN w:val="0"/>
              <w:adjustRightInd w:val="0"/>
              <w:spacing w:after="120" w:line="264" w:lineRule="auto"/>
              <w:rPr>
                <w:rFonts w:ascii="Palatino Linotype" w:eastAsia="Times New Roman" w:hAnsi="Palatino Linotype"/>
                <w:bCs/>
                <w:i/>
                <w:sz w:val="24"/>
                <w:szCs w:val="24"/>
                <w:highlight w:val="lightGray"/>
              </w:rPr>
            </w:pPr>
            <w:r>
              <w:rPr>
                <w:rFonts w:ascii="Times New Roman" w:eastAsia="Times New Roman" w:hAnsi="Times New Roman" w:cs="Times New Roman"/>
                <w:bCs/>
                <w:i/>
              </w:rPr>
              <w:t xml:space="preserve">Бунгоҳи тиббии деҳаи </w:t>
            </w:r>
            <w:r w:rsidR="001914FA">
              <w:rPr>
                <w:rFonts w:ascii="Times New Roman" w:eastAsia="Times New Roman" w:hAnsi="Times New Roman" w:cs="Times New Roman"/>
                <w:bCs/>
                <w:i/>
              </w:rPr>
              <w:t>Са</w:t>
            </w:r>
            <w:r w:rsidR="00855F4F">
              <w:rPr>
                <w:rFonts w:ascii="Times New Roman" w:eastAsia="Times New Roman" w:hAnsi="Times New Roman" w:cs="Times New Roman"/>
                <w:bCs/>
                <w:i/>
                <w:lang w:val="tg-Cyrl-TJ"/>
              </w:rPr>
              <w:t>р</w:t>
            </w:r>
            <w:r w:rsidR="00346216">
              <w:rPr>
                <w:rFonts w:ascii="Times New Roman" w:eastAsia="Times New Roman" w:hAnsi="Times New Roman" w:cs="Times New Roman"/>
                <w:bCs/>
                <w:i/>
                <w:lang w:val="tg-Cyrl-TJ"/>
              </w:rPr>
              <w:t>и</w:t>
            </w:r>
            <w:r w:rsidR="00855F4F">
              <w:rPr>
                <w:rFonts w:ascii="Times New Roman" w:eastAsia="Times New Roman" w:hAnsi="Times New Roman" w:cs="Times New Roman"/>
                <w:bCs/>
                <w:i/>
                <w:lang w:val="tg-Cyrl-TJ"/>
              </w:rPr>
              <w:t>ёзии миёна</w:t>
            </w:r>
            <w:r w:rsidR="009A455B">
              <w:rPr>
                <w:rFonts w:ascii="Times New Roman" w:eastAsia="Times New Roman" w:hAnsi="Times New Roman" w:cs="Times New Roman"/>
                <w:bCs/>
                <w:i/>
                <w:lang w:val="tg-Cyrl-TJ"/>
              </w:rPr>
              <w:t xml:space="preserve"> </w:t>
            </w:r>
            <w:r w:rsidR="00776F36">
              <w:rPr>
                <w:rFonts w:ascii="Times New Roman" w:eastAsia="Times New Roman" w:hAnsi="Times New Roman" w:cs="Times New Roman"/>
                <w:bCs/>
                <w:i/>
              </w:rPr>
              <w:t>соли 20</w:t>
            </w:r>
            <w:r w:rsidR="00855F4F">
              <w:rPr>
                <w:rFonts w:ascii="Times New Roman" w:eastAsia="Times New Roman" w:hAnsi="Times New Roman" w:cs="Times New Roman"/>
                <w:bCs/>
                <w:i/>
                <w:lang w:val="tg-Cyrl-TJ"/>
              </w:rPr>
              <w:t>08</w:t>
            </w:r>
            <w:r w:rsidR="00346216">
              <w:rPr>
                <w:rFonts w:ascii="Times New Roman" w:eastAsia="Times New Roman" w:hAnsi="Times New Roman" w:cs="Times New Roman"/>
                <w:bCs/>
                <w:i/>
                <w:lang w:val="tg-Cyrl-TJ"/>
              </w:rPr>
              <w:t xml:space="preserve"> </w:t>
            </w:r>
            <w:r w:rsidR="001914FA">
              <w:rPr>
                <w:rFonts w:ascii="Times New Roman" w:eastAsia="Times New Roman" w:hAnsi="Times New Roman" w:cs="Times New Roman"/>
                <w:bCs/>
                <w:i/>
              </w:rPr>
              <w:t xml:space="preserve">сохта ба </w:t>
            </w:r>
            <w:proofErr w:type="gramStart"/>
            <w:r w:rsidR="001914FA">
              <w:rPr>
                <w:rFonts w:ascii="Times New Roman" w:eastAsia="Times New Roman" w:hAnsi="Times New Roman" w:cs="Times New Roman"/>
                <w:bCs/>
                <w:i/>
              </w:rPr>
              <w:t>истифода</w:t>
            </w:r>
            <w:r w:rsidR="00855F4F">
              <w:rPr>
                <w:rFonts w:ascii="Times New Roman" w:eastAsia="Times New Roman" w:hAnsi="Times New Roman" w:cs="Times New Roman"/>
                <w:bCs/>
                <w:i/>
                <w:lang w:val="tg-Cyrl-TJ"/>
              </w:rPr>
              <w:t xml:space="preserve">  дода</w:t>
            </w:r>
            <w:proofErr w:type="gramEnd"/>
            <w:r w:rsidR="00776F36">
              <w:rPr>
                <w:rFonts w:ascii="Times New Roman" w:eastAsia="Times New Roman" w:hAnsi="Times New Roman" w:cs="Times New Roman"/>
                <w:bCs/>
                <w:i/>
              </w:rPr>
              <w:t xml:space="preserve"> шудааст. </w:t>
            </w:r>
            <w:r w:rsidR="009A455B">
              <w:rPr>
                <w:rFonts w:ascii="Times New Roman" w:eastAsia="Times New Roman" w:hAnsi="Times New Roman" w:cs="Times New Roman"/>
                <w:bCs/>
                <w:i/>
                <w:lang w:val="tg-Cyrl-TJ"/>
              </w:rPr>
              <w:t>Бунгоҳи тиббӣ</w:t>
            </w:r>
            <w:r w:rsidR="00346216">
              <w:rPr>
                <w:rFonts w:ascii="Times New Roman" w:eastAsia="Times New Roman" w:hAnsi="Times New Roman" w:cs="Times New Roman"/>
                <w:bCs/>
                <w:i/>
                <w:lang w:val="tg-Cyrl-TJ"/>
              </w:rPr>
              <w:t xml:space="preserve"> ба таъмири асосӣ</w:t>
            </w:r>
            <w:r w:rsidR="00E2131D">
              <w:rPr>
                <w:rFonts w:ascii="Times New Roman" w:eastAsia="Times New Roman" w:hAnsi="Times New Roman" w:cs="Times New Roman"/>
                <w:bCs/>
                <w:i/>
                <w:lang w:val="tg-Cyrl-TJ"/>
              </w:rPr>
              <w:t xml:space="preserve"> ниёз дорад, иваз </w:t>
            </w:r>
            <w:r w:rsidR="00346216">
              <w:rPr>
                <w:rFonts w:ascii="Times New Roman" w:eastAsia="Times New Roman" w:hAnsi="Times New Roman" w:cs="Times New Roman"/>
                <w:bCs/>
                <w:i/>
                <w:lang w:val="tg-Cyrl-TJ"/>
              </w:rPr>
              <w:t>кардани дару тиреза ва рангубори бино</w:t>
            </w:r>
            <w:r w:rsidR="00E2131D">
              <w:rPr>
                <w:rFonts w:ascii="Times New Roman" w:eastAsia="Times New Roman" w:hAnsi="Times New Roman" w:cs="Times New Roman"/>
                <w:bCs/>
                <w:i/>
                <w:lang w:val="tg-Cyrl-TJ"/>
              </w:rPr>
              <w:t xml:space="preserve"> эҳтиёҷ доранд. </w:t>
            </w:r>
            <w:r w:rsidR="008C472C">
              <w:rPr>
                <w:rFonts w:ascii="Times New Roman" w:eastAsia="Times New Roman" w:hAnsi="Times New Roman" w:cs="Times New Roman"/>
                <w:bCs/>
                <w:i/>
                <w:lang w:val="tg-Cyrl-TJ"/>
              </w:rPr>
              <w:t>Т</w:t>
            </w:r>
            <w:r w:rsidR="00E2131D">
              <w:rPr>
                <w:rFonts w:ascii="Times New Roman" w:eastAsia="Times New Roman" w:hAnsi="Times New Roman" w:cs="Times New Roman"/>
                <w:bCs/>
                <w:i/>
                <w:lang w:val="tg-Cyrl-TJ"/>
              </w:rPr>
              <w:t>аҷҳизот ва дигар лавозимоти кори</w:t>
            </w:r>
            <w:r w:rsidR="008C472C">
              <w:rPr>
                <w:rFonts w:ascii="Times New Roman" w:eastAsia="Times New Roman" w:hAnsi="Times New Roman" w:cs="Times New Roman"/>
                <w:bCs/>
                <w:i/>
                <w:lang w:val="tg-Cyrl-TJ"/>
              </w:rPr>
              <w:t>и</w:t>
            </w:r>
            <w:r w:rsidR="00E2131D">
              <w:rPr>
                <w:rFonts w:ascii="Times New Roman" w:eastAsia="Times New Roman" w:hAnsi="Times New Roman" w:cs="Times New Roman"/>
                <w:bCs/>
                <w:i/>
                <w:lang w:val="tg-Cyrl-TJ"/>
              </w:rPr>
              <w:t xml:space="preserve"> коргарон намерасанд</w:t>
            </w:r>
            <w:r w:rsidR="008C472C">
              <w:rPr>
                <w:rFonts w:ascii="Times New Roman" w:eastAsia="Times New Roman" w:hAnsi="Times New Roman" w:cs="Times New Roman"/>
                <w:bCs/>
                <w:i/>
                <w:lang w:val="tg-Cyrl-TJ"/>
              </w:rPr>
              <w:t>.</w:t>
            </w:r>
          </w:p>
        </w:tc>
      </w:tr>
      <w:tr w:rsidR="00E42CCB" w:rsidRPr="00F73FF7" w:rsidTr="00C75B03">
        <w:trPr>
          <w:trHeight w:val="567"/>
        </w:trPr>
        <w:tc>
          <w:tcPr>
            <w:tcW w:w="709" w:type="dxa"/>
            <w:vAlign w:val="center"/>
          </w:tcPr>
          <w:p w:rsidR="00E42CCB" w:rsidRPr="00E0015D" w:rsidRDefault="00E0015D" w:rsidP="00E42CCB">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lang w:val="tg-Cyrl-TJ"/>
              </w:rPr>
              <w:t>3</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5846" w:type="dxa"/>
            <w:vAlign w:val="center"/>
          </w:tcPr>
          <w:p w:rsidR="00E42CCB" w:rsidRPr="004B0497" w:rsidRDefault="004B0497" w:rsidP="004B0497">
            <w:pPr>
              <w:autoSpaceDE w:val="0"/>
              <w:autoSpaceDN w:val="0"/>
              <w:adjustRightInd w:val="0"/>
              <w:spacing w:after="120" w:line="264" w:lineRule="auto"/>
              <w:rPr>
                <w:rFonts w:ascii="Times New Roman" w:eastAsia="Times New Roman" w:hAnsi="Times New Roman"/>
                <w:bCs/>
                <w:i/>
                <w:sz w:val="24"/>
                <w:szCs w:val="24"/>
              </w:rPr>
            </w:pPr>
            <w:r w:rsidRPr="004B0497">
              <w:rPr>
                <w:rFonts w:ascii="Times New Roman" w:eastAsia="Times New Roman" w:hAnsi="Times New Roman"/>
                <w:bCs/>
                <w:i/>
                <w:sz w:val="24"/>
                <w:szCs w:val="24"/>
              </w:rPr>
              <w:t xml:space="preserve">Сокинони деҳаи </w:t>
            </w:r>
            <w:r w:rsidR="008C472C">
              <w:rPr>
                <w:rFonts w:ascii="Times New Roman" w:eastAsia="Times New Roman" w:hAnsi="Times New Roman"/>
                <w:bCs/>
                <w:i/>
                <w:sz w:val="24"/>
                <w:szCs w:val="24"/>
                <w:lang w:val="tg-Cyrl-TJ"/>
              </w:rPr>
              <w:t>Сар</w:t>
            </w:r>
            <w:r w:rsidR="00346216">
              <w:rPr>
                <w:rFonts w:ascii="Times New Roman" w:eastAsia="Times New Roman" w:hAnsi="Times New Roman"/>
                <w:bCs/>
                <w:i/>
                <w:sz w:val="24"/>
                <w:szCs w:val="24"/>
                <w:lang w:val="tg-Cyrl-TJ"/>
              </w:rPr>
              <w:t>и</w:t>
            </w:r>
            <w:r w:rsidR="008C472C">
              <w:rPr>
                <w:rFonts w:ascii="Times New Roman" w:eastAsia="Times New Roman" w:hAnsi="Times New Roman"/>
                <w:bCs/>
                <w:i/>
                <w:sz w:val="24"/>
                <w:szCs w:val="24"/>
                <w:lang w:val="tg-Cyrl-TJ"/>
              </w:rPr>
              <w:t>ёзии миёна</w:t>
            </w:r>
            <w:r w:rsidR="00346216">
              <w:rPr>
                <w:rFonts w:ascii="Times New Roman" w:eastAsia="Times New Roman" w:hAnsi="Times New Roman"/>
                <w:bCs/>
                <w:i/>
                <w:sz w:val="24"/>
                <w:szCs w:val="24"/>
              </w:rPr>
              <w:t xml:space="preserve"> бо оби нӯшокӣ дастрас</w:t>
            </w:r>
            <w:r w:rsidR="00346216">
              <w:rPr>
                <w:rFonts w:ascii="Times New Roman" w:eastAsia="Times New Roman" w:hAnsi="Times New Roman"/>
                <w:bCs/>
                <w:i/>
                <w:sz w:val="24"/>
                <w:szCs w:val="24"/>
                <w:lang w:val="tg-Cyrl-TJ"/>
              </w:rPr>
              <w:t>ӣ</w:t>
            </w:r>
            <w:r w:rsidR="00EA35FA">
              <w:rPr>
                <w:rFonts w:ascii="Times New Roman" w:eastAsia="Times New Roman" w:hAnsi="Times New Roman"/>
                <w:bCs/>
                <w:i/>
                <w:sz w:val="24"/>
                <w:szCs w:val="24"/>
              </w:rPr>
              <w:t xml:space="preserve"> н</w:t>
            </w:r>
            <w:r w:rsidR="00790BBF">
              <w:rPr>
                <w:rFonts w:ascii="Times New Roman" w:eastAsia="Times New Roman" w:hAnsi="Times New Roman"/>
                <w:bCs/>
                <w:i/>
                <w:sz w:val="24"/>
                <w:szCs w:val="24"/>
              </w:rPr>
              <w:t>а</w:t>
            </w:r>
            <w:r w:rsidRPr="004B0497">
              <w:rPr>
                <w:rFonts w:ascii="Times New Roman" w:eastAsia="Times New Roman" w:hAnsi="Times New Roman"/>
                <w:bCs/>
                <w:i/>
                <w:sz w:val="24"/>
                <w:szCs w:val="24"/>
              </w:rPr>
              <w:t>доранд, оби нӯшокӣ ба хонаводаҳо</w:t>
            </w:r>
            <w:r w:rsidR="00707B71">
              <w:rPr>
                <w:rFonts w:ascii="Times New Roman" w:eastAsia="Times New Roman" w:hAnsi="Times New Roman"/>
                <w:bCs/>
                <w:i/>
                <w:sz w:val="24"/>
                <w:szCs w:val="24"/>
              </w:rPr>
              <w:t xml:space="preserve"> ба мушкилот мерасад</w:t>
            </w:r>
            <w:r w:rsidRPr="004B0497">
              <w:rPr>
                <w:rFonts w:ascii="Times New Roman" w:eastAsia="Times New Roman" w:hAnsi="Times New Roman"/>
                <w:bCs/>
                <w:i/>
                <w:sz w:val="24"/>
                <w:szCs w:val="24"/>
              </w:rPr>
              <w:t xml:space="preserve">. </w:t>
            </w:r>
            <w:r w:rsidR="00707B71">
              <w:rPr>
                <w:rFonts w:ascii="Times New Roman" w:eastAsia="Times New Roman" w:hAnsi="Times New Roman"/>
                <w:bCs/>
                <w:i/>
                <w:sz w:val="24"/>
                <w:szCs w:val="24"/>
              </w:rPr>
              <w:t>Як</w:t>
            </w:r>
            <w:r w:rsidRPr="004B0497">
              <w:rPr>
                <w:rFonts w:ascii="Times New Roman" w:eastAsia="Times New Roman" w:hAnsi="Times New Roman"/>
                <w:bCs/>
                <w:i/>
                <w:sz w:val="24"/>
                <w:szCs w:val="24"/>
              </w:rPr>
              <w:t xml:space="preserve"> адад пойгаҳи оббарорӣ соли сохтмон</w:t>
            </w:r>
            <w:r w:rsidR="00707B71">
              <w:rPr>
                <w:rFonts w:ascii="Times New Roman" w:eastAsia="Times New Roman" w:hAnsi="Times New Roman"/>
                <w:bCs/>
                <w:i/>
                <w:sz w:val="24"/>
                <w:szCs w:val="24"/>
              </w:rPr>
              <w:t>аш</w:t>
            </w:r>
            <w:r w:rsidRPr="004B0497">
              <w:rPr>
                <w:rFonts w:ascii="Times New Roman" w:eastAsia="Times New Roman" w:hAnsi="Times New Roman"/>
                <w:bCs/>
                <w:i/>
                <w:sz w:val="24"/>
                <w:szCs w:val="24"/>
              </w:rPr>
              <w:t xml:space="preserve"> 19</w:t>
            </w:r>
            <w:r w:rsidR="00707B71">
              <w:rPr>
                <w:rFonts w:ascii="Times New Roman" w:eastAsia="Times New Roman" w:hAnsi="Times New Roman"/>
                <w:bCs/>
                <w:i/>
                <w:sz w:val="24"/>
                <w:szCs w:val="24"/>
              </w:rPr>
              <w:t>7</w:t>
            </w:r>
            <w:r w:rsidR="008C472C">
              <w:rPr>
                <w:rFonts w:ascii="Times New Roman" w:eastAsia="Times New Roman" w:hAnsi="Times New Roman"/>
                <w:bCs/>
                <w:i/>
                <w:sz w:val="24"/>
                <w:szCs w:val="24"/>
                <w:lang w:val="tg-Cyrl-TJ"/>
              </w:rPr>
              <w:t>5</w:t>
            </w:r>
            <w:proofErr w:type="gramStart"/>
            <w:r w:rsidR="00F801B1">
              <w:rPr>
                <w:rFonts w:ascii="Times New Roman" w:eastAsia="Times New Roman" w:hAnsi="Times New Roman"/>
                <w:bCs/>
                <w:i/>
                <w:sz w:val="24"/>
                <w:szCs w:val="24"/>
              </w:rPr>
              <w:t>мебошад</w:t>
            </w:r>
            <w:r w:rsidR="008C472C">
              <w:rPr>
                <w:rFonts w:ascii="Times New Roman" w:eastAsia="Times New Roman" w:hAnsi="Times New Roman"/>
                <w:bCs/>
                <w:i/>
                <w:sz w:val="24"/>
                <w:szCs w:val="24"/>
                <w:lang w:val="tg-Cyrl-TJ"/>
              </w:rPr>
              <w:t>,ки</w:t>
            </w:r>
            <w:proofErr w:type="gramEnd"/>
            <w:r w:rsidR="008C472C">
              <w:rPr>
                <w:rFonts w:ascii="Times New Roman" w:eastAsia="Times New Roman" w:hAnsi="Times New Roman"/>
                <w:bCs/>
                <w:i/>
                <w:sz w:val="24"/>
                <w:szCs w:val="24"/>
                <w:lang w:val="tg-Cyrl-TJ"/>
              </w:rPr>
              <w:t xml:space="preserve"> дар де</w:t>
            </w:r>
            <w:r w:rsidR="008C472C">
              <w:rPr>
                <w:rFonts w:ascii="Times New Roman" w:eastAsia="Times New Roman" w:hAnsi="Times New Roman" w:cs="Times New Roman"/>
                <w:bCs/>
                <w:i/>
                <w:sz w:val="24"/>
                <w:szCs w:val="24"/>
                <w:lang w:val="tg-Cyrl-TJ"/>
              </w:rPr>
              <w:t>ҳ</w:t>
            </w:r>
            <w:r w:rsidR="008C472C">
              <w:rPr>
                <w:rFonts w:ascii="Times New Roman" w:eastAsia="Times New Roman" w:hAnsi="Times New Roman"/>
                <w:bCs/>
                <w:i/>
                <w:sz w:val="24"/>
                <w:szCs w:val="24"/>
                <w:lang w:val="tg-Cyrl-TJ"/>
              </w:rPr>
              <w:t>аи Сар</w:t>
            </w:r>
            <w:r w:rsidR="00346216">
              <w:rPr>
                <w:rFonts w:ascii="Times New Roman" w:eastAsia="Times New Roman" w:hAnsi="Times New Roman"/>
                <w:bCs/>
                <w:i/>
                <w:sz w:val="24"/>
                <w:szCs w:val="24"/>
                <w:lang w:val="tg-Cyrl-TJ"/>
              </w:rPr>
              <w:t>и</w:t>
            </w:r>
            <w:r w:rsidR="008C472C">
              <w:rPr>
                <w:rFonts w:ascii="Times New Roman" w:eastAsia="Times New Roman" w:hAnsi="Times New Roman"/>
                <w:bCs/>
                <w:i/>
                <w:sz w:val="24"/>
                <w:szCs w:val="24"/>
                <w:lang w:val="tg-Cyrl-TJ"/>
              </w:rPr>
              <w:t xml:space="preserve">ёзии миёна </w:t>
            </w:r>
            <w:r w:rsidR="008C472C">
              <w:rPr>
                <w:rFonts w:ascii="Times New Roman" w:eastAsia="Times New Roman" w:hAnsi="Times New Roman" w:cs="Times New Roman"/>
                <w:bCs/>
                <w:i/>
                <w:sz w:val="24"/>
                <w:szCs w:val="24"/>
                <w:lang w:val="tg-Cyrl-TJ"/>
              </w:rPr>
              <w:t>ҷ</w:t>
            </w:r>
            <w:r w:rsidR="008C472C">
              <w:rPr>
                <w:rFonts w:ascii="Times New Roman" w:eastAsia="Times New Roman" w:hAnsi="Times New Roman"/>
                <w:bCs/>
                <w:i/>
                <w:sz w:val="24"/>
                <w:szCs w:val="24"/>
                <w:lang w:val="tg-Cyrl-TJ"/>
              </w:rPr>
              <w:t>о</w:t>
            </w:r>
            <w:r w:rsidR="008C472C">
              <w:rPr>
                <w:rFonts w:ascii="Times New Roman" w:eastAsia="Times New Roman" w:hAnsi="Times New Roman" w:cs="Times New Roman"/>
                <w:bCs/>
                <w:i/>
                <w:sz w:val="24"/>
                <w:szCs w:val="24"/>
                <w:lang w:val="tg-Cyrl-TJ"/>
              </w:rPr>
              <w:t>ӣ</w:t>
            </w:r>
            <w:r w:rsidR="008C472C">
              <w:rPr>
                <w:rFonts w:ascii="Times New Roman" w:eastAsia="Times New Roman" w:hAnsi="Times New Roman"/>
                <w:bCs/>
                <w:i/>
                <w:sz w:val="24"/>
                <w:szCs w:val="24"/>
                <w:lang w:val="tg-Cyrl-TJ"/>
              </w:rPr>
              <w:t>ги</w:t>
            </w:r>
            <w:r w:rsidR="00346216">
              <w:rPr>
                <w:rFonts w:ascii="Times New Roman" w:eastAsia="Times New Roman" w:hAnsi="Times New Roman"/>
                <w:bCs/>
                <w:i/>
                <w:sz w:val="24"/>
                <w:szCs w:val="24"/>
                <w:lang w:val="tg-Cyrl-TJ"/>
              </w:rPr>
              <w:t xml:space="preserve">р </w:t>
            </w:r>
            <w:r w:rsidR="008C472C">
              <w:rPr>
                <w:rFonts w:ascii="Times New Roman" w:eastAsia="Times New Roman" w:hAnsi="Times New Roman"/>
                <w:bCs/>
                <w:i/>
                <w:sz w:val="24"/>
                <w:szCs w:val="24"/>
                <w:lang w:val="tg-Cyrl-TJ"/>
              </w:rPr>
              <w:t xml:space="preserve">аст </w:t>
            </w:r>
            <w:r w:rsidRPr="004B0497">
              <w:rPr>
                <w:rFonts w:ascii="Times New Roman" w:eastAsia="Times New Roman" w:hAnsi="Times New Roman"/>
                <w:bCs/>
                <w:i/>
                <w:sz w:val="24"/>
                <w:szCs w:val="24"/>
              </w:rPr>
              <w:t xml:space="preserve"> аҳолиро бо оби</w:t>
            </w:r>
            <w:r>
              <w:rPr>
                <w:rFonts w:ascii="Times New Roman" w:eastAsia="Times New Roman" w:hAnsi="Times New Roman"/>
                <w:bCs/>
                <w:i/>
                <w:sz w:val="24"/>
                <w:szCs w:val="24"/>
              </w:rPr>
              <w:t xml:space="preserve"> тозаи</w:t>
            </w:r>
            <w:r w:rsidRPr="004B0497">
              <w:rPr>
                <w:rFonts w:ascii="Times New Roman" w:eastAsia="Times New Roman" w:hAnsi="Times New Roman"/>
                <w:bCs/>
                <w:i/>
                <w:sz w:val="24"/>
                <w:szCs w:val="24"/>
              </w:rPr>
              <w:t xml:space="preserve"> нӯшокӣ таъмин менамояд. Хати оби нӯшо</w:t>
            </w:r>
            <w:r w:rsidR="00EA35FA">
              <w:rPr>
                <w:rFonts w:ascii="Times New Roman" w:eastAsia="Times New Roman" w:hAnsi="Times New Roman"/>
                <w:bCs/>
                <w:i/>
                <w:sz w:val="24"/>
                <w:szCs w:val="24"/>
              </w:rPr>
              <w:t>к</w:t>
            </w:r>
            <w:r w:rsidR="00EA35FA">
              <w:rPr>
                <w:rFonts w:ascii="Times New Roman" w:eastAsia="Times New Roman" w:hAnsi="Times New Roman"/>
                <w:bCs/>
                <w:i/>
                <w:sz w:val="24"/>
                <w:szCs w:val="24"/>
                <w:lang w:val="tg-Cyrl-TJ"/>
              </w:rPr>
              <w:t>ӣ</w:t>
            </w:r>
            <w:r w:rsidRPr="004B0497">
              <w:rPr>
                <w:rFonts w:ascii="Times New Roman" w:eastAsia="Times New Roman" w:hAnsi="Times New Roman"/>
                <w:bCs/>
                <w:i/>
                <w:sz w:val="24"/>
                <w:szCs w:val="24"/>
              </w:rPr>
              <w:t xml:space="preserve"> ба таъмири </w:t>
            </w:r>
            <w:r w:rsidR="00346216">
              <w:rPr>
                <w:rFonts w:ascii="Times New Roman" w:eastAsia="Times New Roman" w:hAnsi="Times New Roman"/>
                <w:bCs/>
                <w:i/>
                <w:sz w:val="24"/>
                <w:szCs w:val="24"/>
              </w:rPr>
              <w:t>асос</w:t>
            </w:r>
            <w:r w:rsidR="00346216">
              <w:rPr>
                <w:rFonts w:ascii="Times New Roman" w:eastAsia="Times New Roman" w:hAnsi="Times New Roman"/>
                <w:bCs/>
                <w:i/>
                <w:sz w:val="24"/>
                <w:szCs w:val="24"/>
                <w:lang w:val="tg-Cyrl-TJ"/>
              </w:rPr>
              <w:t xml:space="preserve">ӣ </w:t>
            </w:r>
            <w:r w:rsidR="00707B71">
              <w:rPr>
                <w:rFonts w:ascii="Times New Roman" w:eastAsia="Times New Roman" w:hAnsi="Times New Roman"/>
                <w:bCs/>
                <w:i/>
                <w:sz w:val="24"/>
                <w:szCs w:val="24"/>
              </w:rPr>
              <w:t>ниёз</w:t>
            </w:r>
            <w:r w:rsidRPr="004B0497">
              <w:rPr>
                <w:rFonts w:ascii="Times New Roman" w:eastAsia="Times New Roman" w:hAnsi="Times New Roman"/>
                <w:bCs/>
                <w:i/>
                <w:sz w:val="24"/>
                <w:szCs w:val="24"/>
              </w:rPr>
              <w:t xml:space="preserve"> дорад.</w:t>
            </w:r>
          </w:p>
        </w:tc>
      </w:tr>
      <w:tr w:rsidR="00E42CCB" w:rsidRPr="00320009" w:rsidTr="00C75B03">
        <w:trPr>
          <w:trHeight w:val="567"/>
        </w:trPr>
        <w:tc>
          <w:tcPr>
            <w:tcW w:w="709" w:type="dxa"/>
            <w:vAlign w:val="center"/>
          </w:tcPr>
          <w:p w:rsidR="00E42CCB" w:rsidRPr="00A56EB3" w:rsidRDefault="00A56EB3" w:rsidP="00E42CCB">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lang w:val="tg-Cyrl-TJ"/>
              </w:rPr>
              <w:t>4</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w:t>
            </w:r>
            <w:r w:rsidR="005A2374">
              <w:rPr>
                <w:rFonts w:ascii="Times New Roman" w:hAnsi="Times New Roman" w:cs="Times New Roman"/>
                <w:i/>
                <w:iCs/>
                <w:sz w:val="24"/>
                <w:szCs w:val="24"/>
              </w:rPr>
              <w:t xml:space="preserve">и </w:t>
            </w:r>
            <w:r w:rsidRPr="00AB6FBB">
              <w:rPr>
                <w:rFonts w:ascii="Times New Roman" w:hAnsi="Times New Roman" w:cs="Times New Roman"/>
                <w:i/>
                <w:iCs/>
                <w:sz w:val="24"/>
                <w:szCs w:val="24"/>
              </w:rPr>
              <w:t>барқтаъминкун</w:t>
            </w:r>
            <w:r w:rsidRPr="00AB6FBB">
              <w:rPr>
                <w:rFonts w:ascii="Times New Roman" w:hAnsi="Times New Roman" w:cs="Times New Roman"/>
                <w:i/>
                <w:iCs/>
                <w:sz w:val="24"/>
                <w:szCs w:val="24"/>
                <w:lang w:val="tg-Cyrl-TJ"/>
              </w:rPr>
              <w:t>ӣ</w:t>
            </w:r>
          </w:p>
        </w:tc>
        <w:tc>
          <w:tcPr>
            <w:tcW w:w="5846" w:type="dxa"/>
            <w:vAlign w:val="center"/>
          </w:tcPr>
          <w:p w:rsidR="00616548" w:rsidRPr="00616548" w:rsidRDefault="00346216" w:rsidP="00616548">
            <w:pPr>
              <w:autoSpaceDE w:val="0"/>
              <w:autoSpaceDN w:val="0"/>
              <w:adjustRightInd w:val="0"/>
              <w:spacing w:after="120" w:line="264" w:lineRule="auto"/>
              <w:rPr>
                <w:rFonts w:ascii="Times New Roman" w:eastAsia="Times New Roman" w:hAnsi="Times New Roman" w:cs="Times New Roman"/>
                <w:bCs/>
                <w:i/>
                <w:sz w:val="24"/>
                <w:szCs w:val="24"/>
                <w:lang w:val="tg-Cyrl-TJ"/>
              </w:rPr>
            </w:pPr>
            <w:r>
              <w:rPr>
                <w:rFonts w:ascii="Times New Roman" w:eastAsia="Times New Roman" w:hAnsi="Times New Roman" w:cs="Times New Roman"/>
                <w:bCs/>
                <w:i/>
                <w:sz w:val="24"/>
                <w:szCs w:val="24"/>
                <w:lang w:val="tg-Cyrl-TJ"/>
              </w:rPr>
              <w:t>Хат</w:t>
            </w:r>
            <w:r w:rsidR="00616548" w:rsidRPr="00616548">
              <w:rPr>
                <w:rFonts w:ascii="Times New Roman" w:eastAsia="Times New Roman" w:hAnsi="Times New Roman" w:cs="Times New Roman"/>
                <w:bCs/>
                <w:i/>
                <w:sz w:val="24"/>
                <w:szCs w:val="24"/>
                <w:lang w:val="tg-Cyrl-TJ"/>
              </w:rPr>
              <w:t>и қувваи барқ</w:t>
            </w:r>
            <w:r w:rsidR="008C472C">
              <w:rPr>
                <w:rFonts w:ascii="Times New Roman" w:eastAsia="Times New Roman" w:hAnsi="Times New Roman" w:cs="Times New Roman"/>
                <w:bCs/>
                <w:i/>
                <w:sz w:val="24"/>
                <w:szCs w:val="24"/>
                <w:lang w:val="tg-Cyrl-TJ"/>
              </w:rPr>
              <w:t xml:space="preserve"> дар</w:t>
            </w:r>
            <w:r w:rsidR="00616548" w:rsidRPr="00616548">
              <w:rPr>
                <w:rFonts w:ascii="Times New Roman" w:eastAsia="Times New Roman" w:hAnsi="Times New Roman" w:cs="Times New Roman"/>
                <w:bCs/>
                <w:i/>
                <w:sz w:val="24"/>
                <w:szCs w:val="24"/>
                <w:lang w:val="tg-Cyrl-TJ"/>
              </w:rPr>
              <w:t xml:space="preserve"> деҳаи</w:t>
            </w:r>
            <w:r w:rsidR="009A455B">
              <w:rPr>
                <w:rFonts w:ascii="Times New Roman" w:eastAsia="Times New Roman" w:hAnsi="Times New Roman" w:cs="Times New Roman"/>
                <w:bCs/>
                <w:i/>
                <w:sz w:val="24"/>
                <w:szCs w:val="24"/>
                <w:lang w:val="tg-Cyrl-TJ"/>
              </w:rPr>
              <w:t xml:space="preserve"> </w:t>
            </w:r>
            <w:r w:rsidR="00F801B1">
              <w:rPr>
                <w:rFonts w:ascii="Times New Roman" w:eastAsia="Times New Roman" w:hAnsi="Times New Roman" w:cs="Times New Roman"/>
                <w:bCs/>
                <w:i/>
                <w:sz w:val="24"/>
                <w:szCs w:val="24"/>
                <w:lang w:val="tg-Cyrl-TJ"/>
              </w:rPr>
              <w:t>Са</w:t>
            </w:r>
            <w:r w:rsidR="008C472C">
              <w:rPr>
                <w:rFonts w:ascii="Times New Roman" w:eastAsia="Times New Roman" w:hAnsi="Times New Roman" w:cs="Times New Roman"/>
                <w:bCs/>
                <w:i/>
                <w:sz w:val="24"/>
                <w:szCs w:val="24"/>
                <w:lang w:val="tg-Cyrl-TJ"/>
              </w:rPr>
              <w:t>р</w:t>
            </w:r>
            <w:r>
              <w:rPr>
                <w:rFonts w:ascii="Times New Roman" w:eastAsia="Times New Roman" w:hAnsi="Times New Roman" w:cs="Times New Roman"/>
                <w:bCs/>
                <w:i/>
                <w:sz w:val="24"/>
                <w:szCs w:val="24"/>
                <w:lang w:val="tg-Cyrl-TJ"/>
              </w:rPr>
              <w:t>и</w:t>
            </w:r>
            <w:r w:rsidR="008C472C">
              <w:rPr>
                <w:rFonts w:ascii="Times New Roman" w:eastAsia="Times New Roman" w:hAnsi="Times New Roman" w:cs="Times New Roman"/>
                <w:bCs/>
                <w:i/>
                <w:sz w:val="24"/>
                <w:szCs w:val="24"/>
                <w:lang w:val="tg-Cyrl-TJ"/>
              </w:rPr>
              <w:t>ёзии миёна</w:t>
            </w:r>
            <w:r w:rsidR="00F64288">
              <w:rPr>
                <w:rFonts w:ascii="Times New Roman" w:eastAsia="Times New Roman" w:hAnsi="Times New Roman" w:cs="Times New Roman"/>
                <w:bCs/>
                <w:i/>
                <w:sz w:val="24"/>
                <w:szCs w:val="24"/>
                <w:lang w:val="tg-Cyrl-TJ"/>
              </w:rPr>
              <w:t xml:space="preserve"> соли 1967 сохта шудааст. Дар давоми 57 сол ягон маротиба </w:t>
            </w:r>
            <w:r>
              <w:rPr>
                <w:rFonts w:ascii="Times New Roman" w:eastAsia="Times New Roman" w:hAnsi="Times New Roman" w:cs="Times New Roman"/>
                <w:bCs/>
                <w:i/>
                <w:sz w:val="24"/>
                <w:szCs w:val="24"/>
                <w:lang w:val="tg-Cyrl-TJ"/>
              </w:rPr>
              <w:t>иваз нашудааст. Дар деҳа ҳамаи симчубҳо кӯ</w:t>
            </w:r>
            <w:r w:rsidR="001F1A40">
              <w:rPr>
                <w:rFonts w:ascii="Times New Roman" w:eastAsia="Times New Roman" w:hAnsi="Times New Roman" w:cs="Times New Roman"/>
                <w:bCs/>
                <w:i/>
                <w:sz w:val="24"/>
                <w:szCs w:val="24"/>
                <w:lang w:val="tg-Cyrl-TJ"/>
              </w:rPr>
              <w:t>ҳна ва фарсуда шуда</w:t>
            </w:r>
            <w:r>
              <w:rPr>
                <w:rFonts w:ascii="Times New Roman" w:eastAsia="Times New Roman" w:hAnsi="Times New Roman" w:cs="Times New Roman"/>
                <w:bCs/>
                <w:i/>
                <w:sz w:val="24"/>
                <w:szCs w:val="24"/>
                <w:lang w:val="tg-Cyrl-TJ"/>
              </w:rPr>
              <w:t>а</w:t>
            </w:r>
            <w:r w:rsidR="001F1A40">
              <w:rPr>
                <w:rFonts w:ascii="Times New Roman" w:eastAsia="Times New Roman" w:hAnsi="Times New Roman" w:cs="Times New Roman"/>
                <w:bCs/>
                <w:i/>
                <w:sz w:val="24"/>
                <w:szCs w:val="24"/>
                <w:lang w:val="tg-Cyrl-TJ"/>
              </w:rPr>
              <w:t>н</w:t>
            </w:r>
            <w:r>
              <w:rPr>
                <w:rFonts w:ascii="Times New Roman" w:eastAsia="Times New Roman" w:hAnsi="Times New Roman" w:cs="Times New Roman"/>
                <w:bCs/>
                <w:i/>
                <w:sz w:val="24"/>
                <w:szCs w:val="24"/>
                <w:lang w:val="tg-Cyrl-TJ"/>
              </w:rPr>
              <w:t>д</w:t>
            </w:r>
            <w:r w:rsidR="001F1A40">
              <w:rPr>
                <w:rFonts w:ascii="Times New Roman" w:eastAsia="Times New Roman" w:hAnsi="Times New Roman" w:cs="Times New Roman"/>
                <w:bCs/>
                <w:i/>
                <w:sz w:val="24"/>
                <w:szCs w:val="24"/>
                <w:lang w:val="tg-Cyrl-TJ"/>
              </w:rPr>
              <w:t xml:space="preserve">, ҳоло бошад сокинони деҳа аз </w:t>
            </w:r>
            <w:r>
              <w:rPr>
                <w:rFonts w:ascii="Times New Roman" w:eastAsia="Times New Roman" w:hAnsi="Times New Roman" w:cs="Times New Roman"/>
                <w:bCs/>
                <w:i/>
                <w:sz w:val="24"/>
                <w:szCs w:val="24"/>
                <w:lang w:val="tg-Cyrl-TJ"/>
              </w:rPr>
              <w:t xml:space="preserve">норасоии </w:t>
            </w:r>
            <w:r w:rsidR="001F1A40">
              <w:rPr>
                <w:rFonts w:ascii="Times New Roman" w:eastAsia="Times New Roman" w:hAnsi="Times New Roman" w:cs="Times New Roman"/>
                <w:bCs/>
                <w:i/>
                <w:sz w:val="24"/>
                <w:szCs w:val="24"/>
                <w:lang w:val="tg-Cyrl-TJ"/>
              </w:rPr>
              <w:t>қу</w:t>
            </w:r>
            <w:r>
              <w:rPr>
                <w:rFonts w:ascii="Times New Roman" w:eastAsia="Times New Roman" w:hAnsi="Times New Roman" w:cs="Times New Roman"/>
                <w:bCs/>
                <w:i/>
                <w:sz w:val="24"/>
                <w:szCs w:val="24"/>
                <w:lang w:val="tg-Cyrl-TJ"/>
              </w:rPr>
              <w:t>вваи барқ танқисӣ</w:t>
            </w:r>
            <w:r w:rsidR="001F1A40">
              <w:rPr>
                <w:rFonts w:ascii="Times New Roman" w:eastAsia="Times New Roman" w:hAnsi="Times New Roman" w:cs="Times New Roman"/>
                <w:bCs/>
                <w:i/>
                <w:sz w:val="24"/>
                <w:szCs w:val="24"/>
                <w:lang w:val="tg-Cyrl-TJ"/>
              </w:rPr>
              <w:t xml:space="preserve"> мекашанд.Эҳтиёҷоти мардуми деҳа иваз кардани 180 адад симчуб ва 1</w:t>
            </w:r>
            <w:r w:rsidR="004E3C47">
              <w:rPr>
                <w:rFonts w:ascii="Times New Roman" w:eastAsia="Times New Roman" w:hAnsi="Times New Roman" w:cs="Times New Roman"/>
                <w:bCs/>
                <w:i/>
                <w:sz w:val="24"/>
                <w:szCs w:val="24"/>
                <w:lang w:val="tg-Cyrl-TJ"/>
              </w:rPr>
              <w:t xml:space="preserve"> адад </w:t>
            </w:r>
            <w:r w:rsidR="009A455B">
              <w:rPr>
                <w:rFonts w:ascii="Times New Roman" w:eastAsia="Times New Roman" w:hAnsi="Times New Roman" w:cs="Times New Roman"/>
                <w:bCs/>
                <w:i/>
                <w:sz w:val="24"/>
                <w:szCs w:val="24"/>
                <w:lang w:val="tg-Cyrl-TJ"/>
              </w:rPr>
              <w:lastRenderedPageBreak/>
              <w:t xml:space="preserve">трансформатор иловагӣ </w:t>
            </w:r>
            <w:r w:rsidR="004E3C47">
              <w:rPr>
                <w:rFonts w:ascii="Times New Roman" w:eastAsia="Times New Roman" w:hAnsi="Times New Roman" w:cs="Times New Roman"/>
                <w:bCs/>
                <w:i/>
                <w:sz w:val="24"/>
                <w:szCs w:val="24"/>
                <w:lang w:val="tg-Cyrl-TJ"/>
              </w:rPr>
              <w:t xml:space="preserve"> лозим доранд</w:t>
            </w:r>
            <w:r w:rsidR="00616548" w:rsidRPr="00616548">
              <w:rPr>
                <w:rFonts w:ascii="Times New Roman" w:eastAsia="Times New Roman" w:hAnsi="Times New Roman" w:cs="Times New Roman"/>
                <w:bCs/>
                <w:i/>
                <w:sz w:val="24"/>
                <w:szCs w:val="24"/>
                <w:lang w:val="tg-Cyrl-TJ"/>
              </w:rPr>
              <w:t xml:space="preserve">. </w:t>
            </w:r>
          </w:p>
          <w:p w:rsidR="00E42CCB" w:rsidRPr="00616548" w:rsidRDefault="00616548" w:rsidP="00616548">
            <w:pPr>
              <w:autoSpaceDE w:val="0"/>
              <w:autoSpaceDN w:val="0"/>
              <w:adjustRightInd w:val="0"/>
              <w:spacing w:after="120" w:line="264" w:lineRule="auto"/>
              <w:rPr>
                <w:rFonts w:ascii="Palatino Linotype" w:eastAsia="Times New Roman" w:hAnsi="Palatino Linotype"/>
                <w:i/>
                <w:sz w:val="24"/>
                <w:szCs w:val="24"/>
                <w:lang w:val="tg-Cyrl-TJ"/>
              </w:rPr>
            </w:pPr>
            <w:r w:rsidRPr="00616548">
              <w:rPr>
                <w:rFonts w:ascii="Times New Roman" w:eastAsia="Times New Roman" w:hAnsi="Times New Roman" w:cs="Times New Roman"/>
                <w:i/>
                <w:sz w:val="24"/>
                <w:szCs w:val="24"/>
                <w:lang w:val="tg-Cyrl-TJ"/>
              </w:rPr>
              <w:t xml:space="preserve">Ҳалли мушкилии таъмини барқ дар деҳаи </w:t>
            </w:r>
            <w:r w:rsidR="00EA35F4">
              <w:rPr>
                <w:rFonts w:ascii="Times New Roman" w:eastAsia="Times New Roman" w:hAnsi="Times New Roman" w:cs="Times New Roman"/>
                <w:i/>
                <w:sz w:val="24"/>
                <w:szCs w:val="24"/>
                <w:lang w:val="tg-Cyrl-TJ"/>
              </w:rPr>
              <w:t>Са</w:t>
            </w:r>
            <w:r w:rsidR="004E3C47">
              <w:rPr>
                <w:rFonts w:ascii="Times New Roman" w:eastAsia="Times New Roman" w:hAnsi="Times New Roman" w:cs="Times New Roman"/>
                <w:i/>
                <w:sz w:val="24"/>
                <w:szCs w:val="24"/>
                <w:lang w:val="tg-Cyrl-TJ"/>
              </w:rPr>
              <w:t>р</w:t>
            </w:r>
            <w:r w:rsidR="00346216">
              <w:rPr>
                <w:rFonts w:ascii="Times New Roman" w:eastAsia="Times New Roman" w:hAnsi="Times New Roman" w:cs="Times New Roman"/>
                <w:i/>
                <w:sz w:val="24"/>
                <w:szCs w:val="24"/>
                <w:lang w:val="tg-Cyrl-TJ"/>
              </w:rPr>
              <w:t>и</w:t>
            </w:r>
            <w:r w:rsidR="004E3C47">
              <w:rPr>
                <w:rFonts w:ascii="Times New Roman" w:eastAsia="Times New Roman" w:hAnsi="Times New Roman" w:cs="Times New Roman"/>
                <w:i/>
                <w:sz w:val="24"/>
                <w:szCs w:val="24"/>
                <w:lang w:val="tg-Cyrl-TJ"/>
              </w:rPr>
              <w:t>ёзии миёна</w:t>
            </w:r>
            <w:r w:rsidRPr="00616548">
              <w:rPr>
                <w:rFonts w:ascii="Times New Roman" w:eastAsia="Times New Roman" w:hAnsi="Times New Roman" w:cs="Times New Roman"/>
                <w:i/>
                <w:sz w:val="24"/>
                <w:szCs w:val="24"/>
                <w:lang w:val="tg-Cyrl-TJ"/>
              </w:rPr>
              <w:t xml:space="preserve">  доими кӯмак мерасонад.</w:t>
            </w:r>
          </w:p>
        </w:tc>
      </w:tr>
      <w:tr w:rsidR="00E42CCB" w:rsidRPr="00E42CCB" w:rsidTr="00C75B03">
        <w:trPr>
          <w:trHeight w:val="567"/>
        </w:trPr>
        <w:tc>
          <w:tcPr>
            <w:tcW w:w="709" w:type="dxa"/>
            <w:vAlign w:val="center"/>
          </w:tcPr>
          <w:p w:rsidR="00E42CCB" w:rsidRDefault="0060321D"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4</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w:t>
            </w:r>
            <w:r w:rsidR="003643DF">
              <w:rPr>
                <w:rFonts w:ascii="Times New Roman" w:hAnsi="Times New Roman" w:cs="Times New Roman"/>
                <w:i/>
                <w:iCs/>
                <w:sz w:val="24"/>
                <w:szCs w:val="24"/>
              </w:rPr>
              <w:t>и</w:t>
            </w:r>
            <w:r>
              <w:rPr>
                <w:rFonts w:ascii="Times New Roman" w:hAnsi="Times New Roman" w:cs="Times New Roman"/>
                <w:i/>
                <w:iCs/>
                <w:sz w:val="24"/>
                <w:szCs w:val="24"/>
              </w:rPr>
              <w:t>и деҳа</w:t>
            </w:r>
          </w:p>
        </w:tc>
        <w:tc>
          <w:tcPr>
            <w:tcW w:w="5846" w:type="dxa"/>
            <w:vAlign w:val="center"/>
          </w:tcPr>
          <w:p w:rsidR="00E42CCB" w:rsidRPr="004B0497" w:rsidRDefault="00620D5C" w:rsidP="005B4985">
            <w:pPr>
              <w:autoSpaceDE w:val="0"/>
              <w:autoSpaceDN w:val="0"/>
              <w:adjustRightInd w:val="0"/>
              <w:spacing w:after="120" w:line="264" w:lineRule="auto"/>
              <w:rPr>
                <w:rFonts w:ascii="Times New Roman" w:eastAsia="Times New Roman" w:hAnsi="Times New Roman"/>
                <w:bCs/>
                <w:i/>
                <w:sz w:val="24"/>
                <w:szCs w:val="24"/>
              </w:rPr>
            </w:pPr>
            <w:r>
              <w:rPr>
                <w:rFonts w:ascii="Times New Roman" w:eastAsia="Times New Roman" w:hAnsi="Times New Roman"/>
                <w:bCs/>
                <w:i/>
                <w:sz w:val="24"/>
                <w:szCs w:val="24"/>
                <w:lang w:val="tg-Cyrl-TJ"/>
              </w:rPr>
              <w:t>Аксари</w:t>
            </w:r>
            <w:r w:rsidR="00522B48">
              <w:rPr>
                <w:rFonts w:ascii="Times New Roman" w:eastAsia="Times New Roman" w:hAnsi="Times New Roman"/>
                <w:bCs/>
                <w:i/>
                <w:sz w:val="24"/>
                <w:szCs w:val="24"/>
              </w:rPr>
              <w:t xml:space="preserve"> роҳҳои дохилии деҳаи </w:t>
            </w:r>
            <w:r>
              <w:rPr>
                <w:rFonts w:ascii="Times New Roman" w:eastAsia="Times New Roman" w:hAnsi="Times New Roman"/>
                <w:bCs/>
                <w:i/>
                <w:sz w:val="24"/>
                <w:szCs w:val="24"/>
                <w:lang w:val="tg-Cyrl-TJ"/>
              </w:rPr>
              <w:t>Са</w:t>
            </w:r>
            <w:r w:rsidR="004E3C47">
              <w:rPr>
                <w:rFonts w:ascii="Times New Roman" w:eastAsia="Times New Roman" w:hAnsi="Times New Roman"/>
                <w:bCs/>
                <w:i/>
                <w:sz w:val="24"/>
                <w:szCs w:val="24"/>
                <w:lang w:val="tg-Cyrl-TJ"/>
              </w:rPr>
              <w:t>р</w:t>
            </w:r>
            <w:r w:rsidR="00346216">
              <w:rPr>
                <w:rFonts w:ascii="Times New Roman" w:eastAsia="Times New Roman" w:hAnsi="Times New Roman"/>
                <w:bCs/>
                <w:i/>
                <w:sz w:val="24"/>
                <w:szCs w:val="24"/>
                <w:lang w:val="tg-Cyrl-TJ"/>
              </w:rPr>
              <w:t>и</w:t>
            </w:r>
            <w:r w:rsidR="004E3C47">
              <w:rPr>
                <w:rFonts w:ascii="Times New Roman" w:eastAsia="Times New Roman" w:hAnsi="Times New Roman"/>
                <w:bCs/>
                <w:i/>
                <w:sz w:val="24"/>
                <w:szCs w:val="24"/>
                <w:lang w:val="tg-Cyrl-TJ"/>
              </w:rPr>
              <w:t>ёзии миёна</w:t>
            </w:r>
            <w:r w:rsidR="00346216">
              <w:rPr>
                <w:rFonts w:ascii="Times New Roman" w:eastAsia="Times New Roman" w:hAnsi="Times New Roman"/>
                <w:bCs/>
                <w:i/>
                <w:sz w:val="24"/>
                <w:szCs w:val="24"/>
              </w:rPr>
              <w:t xml:space="preserve"> сангрез ё замин</w:t>
            </w:r>
            <w:r w:rsidR="00346216">
              <w:rPr>
                <w:rFonts w:ascii="Times New Roman" w:eastAsia="Times New Roman" w:hAnsi="Times New Roman"/>
                <w:bCs/>
                <w:i/>
                <w:sz w:val="24"/>
                <w:szCs w:val="24"/>
                <w:lang w:val="tg-Cyrl-TJ"/>
              </w:rPr>
              <w:t>ӣ</w:t>
            </w:r>
            <w:r w:rsidR="00346216">
              <w:rPr>
                <w:rFonts w:ascii="Times New Roman" w:eastAsia="Times New Roman" w:hAnsi="Times New Roman"/>
                <w:bCs/>
                <w:i/>
                <w:sz w:val="24"/>
                <w:szCs w:val="24"/>
              </w:rPr>
              <w:t xml:space="preserve"> ҳастанд, </w:t>
            </w:r>
            <w:r w:rsidR="00EF45A4">
              <w:rPr>
                <w:rFonts w:ascii="Times New Roman" w:eastAsia="Times New Roman" w:hAnsi="Times New Roman" w:cs="Times New Roman"/>
                <w:bCs/>
                <w:i/>
                <w:sz w:val="24"/>
                <w:szCs w:val="24"/>
                <w:lang w:val="tg-Cyrl-TJ"/>
              </w:rPr>
              <w:t>ҳ</w:t>
            </w:r>
            <w:r w:rsidR="00EF45A4">
              <w:rPr>
                <w:rFonts w:ascii="Times New Roman" w:eastAsia="Times New Roman" w:hAnsi="Times New Roman"/>
                <w:bCs/>
                <w:i/>
                <w:sz w:val="24"/>
                <w:szCs w:val="24"/>
                <w:lang w:val="tg-Cyrl-TJ"/>
              </w:rPr>
              <w:t>олати ро</w:t>
            </w:r>
            <w:r w:rsidR="00EF45A4">
              <w:rPr>
                <w:rFonts w:ascii="Times New Roman" w:eastAsia="Times New Roman" w:hAnsi="Times New Roman" w:cs="Times New Roman"/>
                <w:bCs/>
                <w:i/>
                <w:sz w:val="24"/>
                <w:szCs w:val="24"/>
                <w:lang w:val="tg-Cyrl-TJ"/>
              </w:rPr>
              <w:t>ҳҳ</w:t>
            </w:r>
            <w:r w:rsidR="00EF45A4">
              <w:rPr>
                <w:rFonts w:ascii="Times New Roman" w:eastAsia="Times New Roman" w:hAnsi="Times New Roman"/>
                <w:bCs/>
                <w:i/>
                <w:sz w:val="24"/>
                <w:szCs w:val="24"/>
                <w:lang w:val="tg-Cyrl-TJ"/>
              </w:rPr>
              <w:t>ояшон хеле бад мебошанд дар фасли</w:t>
            </w:r>
            <w:r w:rsidR="00CC60D8">
              <w:rPr>
                <w:rFonts w:ascii="Times New Roman" w:eastAsia="Times New Roman" w:hAnsi="Times New Roman"/>
                <w:bCs/>
                <w:i/>
                <w:sz w:val="24"/>
                <w:szCs w:val="24"/>
                <w:lang w:val="tg-Cyrl-TJ"/>
              </w:rPr>
              <w:t xml:space="preserve"> замистону ба</w:t>
            </w:r>
            <w:r w:rsidR="00CC60D8">
              <w:rPr>
                <w:rFonts w:ascii="Times New Roman" w:eastAsia="Times New Roman" w:hAnsi="Times New Roman" w:cs="Times New Roman"/>
                <w:bCs/>
                <w:i/>
                <w:sz w:val="24"/>
                <w:szCs w:val="24"/>
                <w:lang w:val="tg-Cyrl-TJ"/>
              </w:rPr>
              <w:t>ҳ</w:t>
            </w:r>
            <w:r w:rsidR="00CC60D8">
              <w:rPr>
                <w:rFonts w:ascii="Times New Roman" w:eastAsia="Times New Roman" w:hAnsi="Times New Roman"/>
                <w:bCs/>
                <w:i/>
                <w:sz w:val="24"/>
                <w:szCs w:val="24"/>
                <w:lang w:val="tg-Cyrl-TJ"/>
              </w:rPr>
              <w:t>ор сокинон ва мактабача</w:t>
            </w:r>
            <w:r w:rsidR="00CC60D8">
              <w:rPr>
                <w:rFonts w:ascii="Times New Roman" w:eastAsia="Times New Roman" w:hAnsi="Times New Roman" w:cs="Times New Roman"/>
                <w:bCs/>
                <w:i/>
                <w:sz w:val="24"/>
                <w:szCs w:val="24"/>
                <w:lang w:val="tg-Cyrl-TJ"/>
              </w:rPr>
              <w:t>ҳ</w:t>
            </w:r>
            <w:r w:rsidR="00CC60D8">
              <w:rPr>
                <w:rFonts w:ascii="Times New Roman" w:eastAsia="Times New Roman" w:hAnsi="Times New Roman"/>
                <w:bCs/>
                <w:i/>
                <w:sz w:val="24"/>
                <w:szCs w:val="24"/>
                <w:lang w:val="tg-Cyrl-TJ"/>
              </w:rPr>
              <w:t xml:space="preserve">о аз лою чали зиёд </w:t>
            </w:r>
            <w:r w:rsidR="003E71FC">
              <w:rPr>
                <w:rFonts w:ascii="Times New Roman" w:eastAsia="Times New Roman" w:hAnsi="Times New Roman"/>
                <w:bCs/>
                <w:i/>
                <w:sz w:val="24"/>
                <w:szCs w:val="24"/>
                <w:lang w:val="tg-Cyrl-TJ"/>
              </w:rPr>
              <w:t>мушкили мекашанд</w:t>
            </w:r>
            <w:r w:rsidR="005B4985">
              <w:rPr>
                <w:rFonts w:ascii="Times New Roman" w:eastAsia="Times New Roman" w:hAnsi="Times New Roman"/>
                <w:bCs/>
                <w:i/>
                <w:sz w:val="24"/>
                <w:szCs w:val="24"/>
              </w:rPr>
              <w:t xml:space="preserve"> .  Дар фасли тобистону тирамоҳ бошад</w:t>
            </w:r>
            <w:r w:rsidR="009A455B">
              <w:rPr>
                <w:rFonts w:ascii="Times New Roman" w:eastAsia="Times New Roman" w:hAnsi="Times New Roman"/>
                <w:bCs/>
                <w:i/>
                <w:sz w:val="24"/>
                <w:szCs w:val="24"/>
                <w:lang w:val="tg-Cyrl-TJ"/>
              </w:rPr>
              <w:t xml:space="preserve"> </w:t>
            </w:r>
            <w:r w:rsidR="005B4985">
              <w:rPr>
                <w:rFonts w:ascii="Times New Roman" w:eastAsia="Times New Roman" w:hAnsi="Times New Roman"/>
                <w:bCs/>
                <w:i/>
                <w:sz w:val="24"/>
                <w:szCs w:val="24"/>
              </w:rPr>
              <w:t>чангу хоки роҳҳо сабаби бемориҳо ва нороҳатии сокинони деҳа мешавад. Р</w:t>
            </w:r>
            <w:r w:rsidR="004B0497" w:rsidRPr="004B0497">
              <w:rPr>
                <w:rFonts w:ascii="Times New Roman" w:eastAsia="Times New Roman" w:hAnsi="Times New Roman"/>
                <w:bCs/>
                <w:i/>
                <w:sz w:val="24"/>
                <w:szCs w:val="24"/>
              </w:rPr>
              <w:t xml:space="preserve">оҳҳои дохили </w:t>
            </w:r>
            <w:proofErr w:type="gramStart"/>
            <w:r w:rsidR="004B0497" w:rsidRPr="004B0497">
              <w:rPr>
                <w:rFonts w:ascii="Times New Roman" w:eastAsia="Times New Roman" w:hAnsi="Times New Roman"/>
                <w:bCs/>
                <w:i/>
                <w:sz w:val="24"/>
                <w:szCs w:val="24"/>
              </w:rPr>
              <w:t>деҳа  ба</w:t>
            </w:r>
            <w:proofErr w:type="gramEnd"/>
            <w:r w:rsidR="004B0497" w:rsidRPr="004B0497">
              <w:rPr>
                <w:rFonts w:ascii="Times New Roman" w:eastAsia="Times New Roman" w:hAnsi="Times New Roman"/>
                <w:bCs/>
                <w:i/>
                <w:sz w:val="24"/>
                <w:szCs w:val="24"/>
              </w:rPr>
              <w:t xml:space="preserve"> асфалтпӯш кардан эҳтиёҷ доранд.</w:t>
            </w:r>
          </w:p>
        </w:tc>
      </w:tr>
      <w:tr w:rsidR="00E42CCB" w:rsidRPr="00E42CCB" w:rsidTr="00C75B03">
        <w:trPr>
          <w:trHeight w:val="567"/>
        </w:trPr>
        <w:tc>
          <w:tcPr>
            <w:tcW w:w="709" w:type="dxa"/>
            <w:vAlign w:val="center"/>
          </w:tcPr>
          <w:p w:rsidR="00E42CCB" w:rsidRDefault="0060321D"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835" w:type="dxa"/>
            <w:vAlign w:val="center"/>
          </w:tcPr>
          <w:p w:rsidR="00E42CC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Кӯпрук</w:t>
            </w:r>
          </w:p>
        </w:tc>
        <w:tc>
          <w:tcPr>
            <w:tcW w:w="5846" w:type="dxa"/>
            <w:vAlign w:val="center"/>
          </w:tcPr>
          <w:p w:rsidR="004B0497" w:rsidRPr="005C17ED" w:rsidRDefault="004B0497" w:rsidP="004B0497">
            <w:pPr>
              <w:autoSpaceDE w:val="0"/>
              <w:autoSpaceDN w:val="0"/>
              <w:adjustRightInd w:val="0"/>
              <w:spacing w:after="120" w:line="264" w:lineRule="auto"/>
              <w:ind w:right="27"/>
              <w:rPr>
                <w:rFonts w:ascii="Times New Roman" w:eastAsia="Times New Roman" w:hAnsi="Times New Roman"/>
                <w:bCs/>
                <w:i/>
                <w:sz w:val="24"/>
                <w:szCs w:val="24"/>
                <w:lang w:val="tg-Cyrl-TJ"/>
              </w:rPr>
            </w:pPr>
            <w:r w:rsidRPr="004B0497">
              <w:rPr>
                <w:rFonts w:ascii="Times New Roman" w:eastAsia="Times New Roman" w:hAnsi="Times New Roman"/>
                <w:bCs/>
                <w:i/>
                <w:sz w:val="24"/>
                <w:szCs w:val="24"/>
              </w:rPr>
              <w:t xml:space="preserve">Дар деҳаи </w:t>
            </w:r>
            <w:r w:rsidR="00CC60D8">
              <w:rPr>
                <w:rFonts w:ascii="Times New Roman" w:eastAsia="Times New Roman" w:hAnsi="Times New Roman"/>
                <w:bCs/>
                <w:i/>
                <w:sz w:val="24"/>
                <w:szCs w:val="24"/>
                <w:lang w:val="tg-Cyrl-TJ"/>
              </w:rPr>
              <w:t>Са</w:t>
            </w:r>
            <w:r w:rsidR="003E71FC">
              <w:rPr>
                <w:rFonts w:ascii="Times New Roman" w:eastAsia="Times New Roman" w:hAnsi="Times New Roman"/>
                <w:bCs/>
                <w:i/>
                <w:sz w:val="24"/>
                <w:szCs w:val="24"/>
                <w:lang w:val="tg-Cyrl-TJ"/>
              </w:rPr>
              <w:t>р</w:t>
            </w:r>
            <w:r w:rsidR="00346216">
              <w:rPr>
                <w:rFonts w:ascii="Times New Roman" w:eastAsia="Times New Roman" w:hAnsi="Times New Roman"/>
                <w:bCs/>
                <w:i/>
                <w:sz w:val="24"/>
                <w:szCs w:val="24"/>
                <w:lang w:val="tg-Cyrl-TJ"/>
              </w:rPr>
              <w:t>и</w:t>
            </w:r>
            <w:r w:rsidR="003E71FC">
              <w:rPr>
                <w:rFonts w:ascii="Times New Roman" w:eastAsia="Times New Roman" w:hAnsi="Times New Roman"/>
                <w:bCs/>
                <w:i/>
                <w:sz w:val="24"/>
                <w:szCs w:val="24"/>
                <w:lang w:val="tg-Cyrl-TJ"/>
              </w:rPr>
              <w:t>ёзии миёна</w:t>
            </w:r>
            <w:r w:rsidRPr="004B0497">
              <w:rPr>
                <w:rFonts w:ascii="Times New Roman" w:eastAsia="Times New Roman" w:hAnsi="Times New Roman"/>
                <w:bCs/>
                <w:i/>
                <w:sz w:val="24"/>
                <w:szCs w:val="24"/>
              </w:rPr>
              <w:t xml:space="preserve"> як адад кӯпрук, соли сохтмонаш </w:t>
            </w:r>
            <w:r w:rsidR="005C17ED">
              <w:rPr>
                <w:rFonts w:ascii="Times New Roman" w:eastAsia="Times New Roman" w:hAnsi="Times New Roman"/>
                <w:bCs/>
                <w:i/>
                <w:sz w:val="24"/>
                <w:szCs w:val="24"/>
                <w:lang w:val="tg-Cyrl-TJ"/>
              </w:rPr>
              <w:t>19</w:t>
            </w:r>
            <w:r w:rsidR="003E71FC">
              <w:rPr>
                <w:rFonts w:ascii="Times New Roman" w:eastAsia="Times New Roman" w:hAnsi="Times New Roman"/>
                <w:bCs/>
                <w:i/>
                <w:sz w:val="24"/>
                <w:szCs w:val="24"/>
                <w:lang w:val="tg-Cyrl-TJ"/>
              </w:rPr>
              <w:t xml:space="preserve">80 мебошад, ки як </w:t>
            </w:r>
            <w:proofErr w:type="gramStart"/>
            <w:r w:rsidR="003E71FC">
              <w:rPr>
                <w:rFonts w:ascii="Times New Roman" w:eastAsia="Times New Roman" w:hAnsi="Times New Roman"/>
                <w:bCs/>
                <w:i/>
                <w:sz w:val="24"/>
                <w:szCs w:val="24"/>
                <w:lang w:val="tg-Cyrl-TJ"/>
              </w:rPr>
              <w:t>де</w:t>
            </w:r>
            <w:r w:rsidR="003E71FC">
              <w:rPr>
                <w:rFonts w:ascii="Times New Roman" w:eastAsia="Times New Roman" w:hAnsi="Times New Roman" w:cs="Times New Roman"/>
                <w:bCs/>
                <w:i/>
                <w:sz w:val="24"/>
                <w:szCs w:val="24"/>
                <w:lang w:val="tg-Cyrl-TJ"/>
              </w:rPr>
              <w:t>ҳ</w:t>
            </w:r>
            <w:r w:rsidR="003E71FC">
              <w:rPr>
                <w:rFonts w:ascii="Times New Roman" w:eastAsia="Times New Roman" w:hAnsi="Times New Roman"/>
                <w:bCs/>
                <w:i/>
                <w:sz w:val="24"/>
                <w:szCs w:val="24"/>
                <w:lang w:val="tg-Cyrl-TJ"/>
              </w:rPr>
              <w:t xml:space="preserve">аро </w:t>
            </w:r>
            <w:r w:rsidRPr="004B0497">
              <w:rPr>
                <w:rFonts w:ascii="Times New Roman" w:eastAsia="Times New Roman" w:hAnsi="Times New Roman"/>
                <w:bCs/>
                <w:i/>
                <w:sz w:val="24"/>
                <w:szCs w:val="24"/>
              </w:rPr>
              <w:t xml:space="preserve"> ба</w:t>
            </w:r>
            <w:r w:rsidR="003E71FC">
              <w:rPr>
                <w:rFonts w:ascii="Times New Roman" w:eastAsia="Times New Roman" w:hAnsi="Times New Roman"/>
                <w:bCs/>
                <w:i/>
                <w:sz w:val="24"/>
                <w:szCs w:val="24"/>
                <w:lang w:val="tg-Cyrl-TJ"/>
              </w:rPr>
              <w:t>де</w:t>
            </w:r>
            <w:r w:rsidR="003E71FC">
              <w:rPr>
                <w:rFonts w:ascii="Times New Roman" w:eastAsia="Times New Roman" w:hAnsi="Times New Roman" w:cs="Times New Roman"/>
                <w:bCs/>
                <w:i/>
                <w:sz w:val="24"/>
                <w:szCs w:val="24"/>
                <w:lang w:val="tg-Cyrl-TJ"/>
              </w:rPr>
              <w:t>ҳ</w:t>
            </w:r>
            <w:r w:rsidR="003E71FC">
              <w:rPr>
                <w:rFonts w:ascii="Times New Roman" w:eastAsia="Times New Roman" w:hAnsi="Times New Roman"/>
                <w:bCs/>
                <w:i/>
                <w:sz w:val="24"/>
                <w:szCs w:val="24"/>
                <w:lang w:val="tg-Cyrl-TJ"/>
              </w:rPr>
              <w:t>аи</w:t>
            </w:r>
            <w:proofErr w:type="gramEnd"/>
            <w:r w:rsidR="003E71FC">
              <w:rPr>
                <w:rFonts w:ascii="Times New Roman" w:eastAsia="Times New Roman" w:hAnsi="Times New Roman"/>
                <w:bCs/>
                <w:i/>
                <w:sz w:val="24"/>
                <w:szCs w:val="24"/>
                <w:lang w:val="tg-Cyrl-TJ"/>
              </w:rPr>
              <w:t xml:space="preserve"> дигар мепайвандад ба ро</w:t>
            </w:r>
            <w:r w:rsidR="003E71FC">
              <w:rPr>
                <w:rFonts w:ascii="Times New Roman" w:eastAsia="Times New Roman" w:hAnsi="Times New Roman" w:cs="Times New Roman"/>
                <w:bCs/>
                <w:i/>
                <w:sz w:val="24"/>
                <w:szCs w:val="24"/>
                <w:lang w:val="tg-Cyrl-TJ"/>
              </w:rPr>
              <w:t>ҳ</w:t>
            </w:r>
            <w:r w:rsidR="003E71FC">
              <w:rPr>
                <w:rFonts w:ascii="Times New Roman" w:eastAsia="Times New Roman" w:hAnsi="Times New Roman"/>
                <w:bCs/>
                <w:i/>
                <w:sz w:val="24"/>
                <w:szCs w:val="24"/>
                <w:lang w:val="tg-Cyrl-TJ"/>
              </w:rPr>
              <w:t>и рафтуомади сокинони де</w:t>
            </w:r>
            <w:r w:rsidR="003E71FC">
              <w:rPr>
                <w:rFonts w:ascii="Times New Roman" w:eastAsia="Times New Roman" w:hAnsi="Times New Roman" w:cs="Times New Roman"/>
                <w:bCs/>
                <w:i/>
                <w:sz w:val="24"/>
                <w:szCs w:val="24"/>
                <w:lang w:val="tg-Cyrl-TJ"/>
              </w:rPr>
              <w:t>ҳ</w:t>
            </w:r>
            <w:r w:rsidR="003E71FC">
              <w:rPr>
                <w:rFonts w:ascii="Times New Roman" w:eastAsia="Times New Roman" w:hAnsi="Times New Roman"/>
                <w:bCs/>
                <w:i/>
                <w:sz w:val="24"/>
                <w:szCs w:val="24"/>
                <w:lang w:val="tg-Cyrl-TJ"/>
              </w:rPr>
              <w:t>а</w:t>
            </w:r>
            <w:r w:rsidRPr="004B0497">
              <w:rPr>
                <w:rFonts w:ascii="Times New Roman" w:eastAsia="Times New Roman" w:hAnsi="Times New Roman"/>
                <w:bCs/>
                <w:i/>
                <w:sz w:val="24"/>
                <w:szCs w:val="24"/>
              </w:rPr>
              <w:t xml:space="preserve"> хизмат мерасонад. </w:t>
            </w:r>
            <w:r w:rsidR="009A455B">
              <w:rPr>
                <w:rFonts w:ascii="Times New Roman" w:eastAsia="Times New Roman" w:hAnsi="Times New Roman" w:cs="Times New Roman"/>
                <w:bCs/>
                <w:i/>
                <w:sz w:val="24"/>
                <w:szCs w:val="24"/>
                <w:lang w:val="tg-Cyrl-TJ"/>
              </w:rPr>
              <w:t>Ҳ</w:t>
            </w:r>
            <w:r w:rsidR="005C17ED">
              <w:rPr>
                <w:rFonts w:ascii="Times New Roman" w:eastAsia="Times New Roman" w:hAnsi="Times New Roman"/>
                <w:bCs/>
                <w:i/>
                <w:sz w:val="24"/>
                <w:szCs w:val="24"/>
                <w:lang w:val="tg-Cyrl-TJ"/>
              </w:rPr>
              <w:t>оло</w:t>
            </w:r>
            <w:r w:rsidR="009A455B">
              <w:rPr>
                <w:rFonts w:ascii="Times New Roman" w:eastAsia="Times New Roman" w:hAnsi="Times New Roman"/>
                <w:bCs/>
                <w:i/>
                <w:sz w:val="24"/>
                <w:szCs w:val="24"/>
                <w:lang w:val="tg-Cyrl-TJ"/>
              </w:rPr>
              <w:t xml:space="preserve"> </w:t>
            </w:r>
            <w:r w:rsidR="005C17ED">
              <w:rPr>
                <w:rFonts w:ascii="Times New Roman" w:eastAsia="Times New Roman" w:hAnsi="Times New Roman"/>
                <w:bCs/>
                <w:i/>
                <w:sz w:val="24"/>
                <w:szCs w:val="24"/>
                <w:lang w:val="tg-Cyrl-TJ"/>
              </w:rPr>
              <w:t>бошад к</w:t>
            </w:r>
            <w:r w:rsidR="005C17ED">
              <w:rPr>
                <w:rFonts w:ascii="Times New Roman" w:eastAsia="Times New Roman" w:hAnsi="Times New Roman" w:cs="Times New Roman"/>
                <w:bCs/>
                <w:i/>
                <w:sz w:val="24"/>
                <w:szCs w:val="24"/>
                <w:lang w:val="tg-Cyrl-TJ"/>
              </w:rPr>
              <w:t>ӯ</w:t>
            </w:r>
            <w:r w:rsidR="005C17ED">
              <w:rPr>
                <w:rFonts w:ascii="Times New Roman" w:eastAsia="Times New Roman" w:hAnsi="Times New Roman"/>
                <w:bCs/>
                <w:i/>
                <w:sz w:val="24"/>
                <w:szCs w:val="24"/>
                <w:lang w:val="tg-Cyrl-TJ"/>
              </w:rPr>
              <w:t xml:space="preserve">прук ба тамир </w:t>
            </w:r>
            <w:r w:rsidR="009A455B">
              <w:rPr>
                <w:rFonts w:ascii="Times New Roman" w:eastAsia="Times New Roman" w:hAnsi="Times New Roman"/>
                <w:bCs/>
                <w:i/>
                <w:sz w:val="24"/>
                <w:szCs w:val="24"/>
                <w:lang w:val="tg-Cyrl-TJ"/>
              </w:rPr>
              <w:t>асосӣ</w:t>
            </w:r>
            <w:r w:rsidR="003E71FC">
              <w:rPr>
                <w:rFonts w:ascii="Times New Roman" w:eastAsia="Times New Roman" w:hAnsi="Times New Roman"/>
                <w:bCs/>
                <w:i/>
                <w:sz w:val="24"/>
                <w:szCs w:val="24"/>
                <w:lang w:val="tg-Cyrl-TJ"/>
              </w:rPr>
              <w:t xml:space="preserve"> </w:t>
            </w:r>
            <w:r w:rsidR="005C17ED">
              <w:rPr>
                <w:rFonts w:ascii="Times New Roman" w:eastAsia="Times New Roman" w:hAnsi="Times New Roman"/>
                <w:bCs/>
                <w:i/>
                <w:sz w:val="24"/>
                <w:szCs w:val="24"/>
                <w:lang w:val="tg-Cyrl-TJ"/>
              </w:rPr>
              <w:t>ниёз дорад</w:t>
            </w:r>
            <w:r w:rsidR="003E71FC">
              <w:rPr>
                <w:rFonts w:ascii="Times New Roman" w:eastAsia="Times New Roman" w:hAnsi="Times New Roman"/>
                <w:bCs/>
                <w:i/>
                <w:sz w:val="24"/>
                <w:szCs w:val="24"/>
                <w:lang w:val="tg-Cyrl-TJ"/>
              </w:rPr>
              <w:t>.</w:t>
            </w:r>
          </w:p>
          <w:p w:rsidR="00E42CCB" w:rsidRPr="004B0497" w:rsidRDefault="00E42CCB" w:rsidP="004B0497">
            <w:pPr>
              <w:autoSpaceDE w:val="0"/>
              <w:autoSpaceDN w:val="0"/>
              <w:adjustRightInd w:val="0"/>
              <w:spacing w:after="120" w:line="264" w:lineRule="auto"/>
              <w:ind w:right="27"/>
              <w:rPr>
                <w:rFonts w:ascii="Times New Roman" w:eastAsia="Times New Roman" w:hAnsi="Times New Roman"/>
                <w:bCs/>
                <w:i/>
              </w:rPr>
            </w:pPr>
          </w:p>
        </w:tc>
      </w:tr>
    </w:tbl>
    <w:p w:rsidR="007A49BC" w:rsidRPr="00E42CCB" w:rsidRDefault="007A49BC" w:rsidP="00C75B03">
      <w:pPr>
        <w:pStyle w:val="a5"/>
        <w:tabs>
          <w:tab w:val="clear" w:pos="-720"/>
        </w:tabs>
        <w:suppressAutoHyphens w:val="0"/>
        <w:spacing w:line="240" w:lineRule="auto"/>
        <w:rPr>
          <w:iCs/>
          <w:sz w:val="24"/>
          <w:szCs w:val="24"/>
          <w:lang w:val="tg-Cyrl-TJ"/>
        </w:rPr>
      </w:pPr>
    </w:p>
    <w:p w:rsidR="00FF6FAB" w:rsidRPr="000D5C0F" w:rsidRDefault="00FF6FAB" w:rsidP="00FF6FAB">
      <w:pPr>
        <w:pStyle w:val="a5"/>
        <w:tabs>
          <w:tab w:val="clear" w:pos="-720"/>
        </w:tabs>
        <w:suppressAutoHyphens w:val="0"/>
        <w:spacing w:line="240" w:lineRule="auto"/>
        <w:ind w:left="720"/>
        <w:jc w:val="center"/>
        <w:rPr>
          <w:iCs/>
          <w:sz w:val="24"/>
          <w:szCs w:val="24"/>
        </w:rPr>
      </w:pPr>
      <w:r w:rsidRPr="000D5C0F">
        <w:rPr>
          <w:iCs/>
          <w:sz w:val="24"/>
          <w:szCs w:val="24"/>
        </w:rPr>
        <w:t>Эҳтиёҷот ба хизматрасониҳои нави инфрасохторӣ</w:t>
      </w:r>
    </w:p>
    <w:p w:rsidR="0080756F" w:rsidRPr="000D5C0F" w:rsidRDefault="0080756F" w:rsidP="00FF6FAB">
      <w:pPr>
        <w:pStyle w:val="a5"/>
        <w:tabs>
          <w:tab w:val="clear" w:pos="-720"/>
        </w:tabs>
        <w:suppressAutoHyphens w:val="0"/>
        <w:spacing w:line="240" w:lineRule="auto"/>
        <w:ind w:left="720"/>
        <w:jc w:val="center"/>
        <w:rPr>
          <w:iCs/>
          <w:sz w:val="24"/>
          <w:szCs w:val="24"/>
        </w:rPr>
      </w:pPr>
    </w:p>
    <w:tbl>
      <w:tblPr>
        <w:tblpPr w:leftFromText="180" w:rightFromText="180" w:vertAnchor="text" w:horzAnchor="margin" w:tblpXSpec="right" w:tblpY="107"/>
        <w:tblW w:w="94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5846"/>
      </w:tblGrid>
      <w:tr w:rsidR="00FF6FAB" w:rsidRPr="000D5C0F" w:rsidTr="00F3523D">
        <w:trPr>
          <w:trHeight w:val="57"/>
        </w:trPr>
        <w:tc>
          <w:tcPr>
            <w:tcW w:w="675"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2977"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5846"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lang w:val="tg-Cyrl-TJ"/>
              </w:rPr>
            </w:pPr>
            <w:r w:rsidRPr="00AB6FBB">
              <w:rPr>
                <w:rFonts w:ascii="Times New Roman" w:hAnsi="Times New Roman" w:cs="Times New Roman"/>
                <w:sz w:val="24"/>
                <w:szCs w:val="24"/>
                <w:lang w:val="tg-Cyrl-TJ"/>
              </w:rPr>
              <w:t>Дараҷаи таъсири инфросохтори нав ба сатҳи зиндагии мардум</w:t>
            </w:r>
          </w:p>
        </w:tc>
      </w:tr>
      <w:tr w:rsidR="00A42117" w:rsidRPr="000D5C0F" w:rsidTr="00F3523D">
        <w:trPr>
          <w:trHeight w:val="567"/>
        </w:trPr>
        <w:tc>
          <w:tcPr>
            <w:tcW w:w="675" w:type="dxa"/>
            <w:vAlign w:val="center"/>
          </w:tcPr>
          <w:p w:rsidR="00A42117" w:rsidRPr="00AB6FBB" w:rsidRDefault="00A42117" w:rsidP="00A42117">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977" w:type="dxa"/>
            <w:vAlign w:val="center"/>
          </w:tcPr>
          <w:p w:rsidR="00A42117" w:rsidRPr="00AB6FBB" w:rsidRDefault="00E9714C"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синфхонаҳои иловагӣ дар МТМУ №</w:t>
            </w:r>
            <w:r w:rsidR="0035386A">
              <w:rPr>
                <w:rFonts w:ascii="Times New Roman" w:hAnsi="Times New Roman" w:cs="Times New Roman"/>
                <w:i/>
                <w:iCs/>
                <w:sz w:val="24"/>
                <w:szCs w:val="24"/>
              </w:rPr>
              <w:t>15</w:t>
            </w:r>
          </w:p>
        </w:tc>
        <w:tc>
          <w:tcPr>
            <w:tcW w:w="5846" w:type="dxa"/>
            <w:vAlign w:val="center"/>
          </w:tcPr>
          <w:p w:rsidR="00A42117" w:rsidRPr="00AB6FBB" w:rsidRDefault="00E9714C"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Муассисаи та</w:t>
            </w:r>
            <w:r w:rsidR="009A455B">
              <w:rPr>
                <w:rFonts w:ascii="Times New Roman" w:hAnsi="Times New Roman" w:cs="Times New Roman"/>
                <w:i/>
                <w:iCs/>
                <w:sz w:val="24"/>
                <w:szCs w:val="24"/>
              </w:rPr>
              <w:t>ълими соҳиби синфхонаҳои иловаг</w:t>
            </w:r>
            <w:r w:rsidR="009A455B">
              <w:rPr>
                <w:rFonts w:ascii="Times New Roman" w:hAnsi="Times New Roman" w:cs="Times New Roman"/>
                <w:i/>
                <w:iCs/>
                <w:sz w:val="24"/>
                <w:szCs w:val="24"/>
                <w:lang w:val="tg-Cyrl-TJ"/>
              </w:rPr>
              <w:t>ӣ</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мешавад,шароити</w:t>
            </w:r>
            <w:proofErr w:type="gramEnd"/>
            <w:r>
              <w:rPr>
                <w:rFonts w:ascii="Times New Roman" w:hAnsi="Times New Roman" w:cs="Times New Roman"/>
                <w:i/>
                <w:iCs/>
                <w:sz w:val="24"/>
                <w:szCs w:val="24"/>
              </w:rPr>
              <w:t xml:space="preserve"> таълими тарбияи хонандагон, шароити кори омӯзгорон беҳтар мешавад.</w:t>
            </w:r>
          </w:p>
        </w:tc>
      </w:tr>
      <w:tr w:rsidR="00A42117" w:rsidRPr="000D5C0F" w:rsidTr="007E57BC">
        <w:trPr>
          <w:trHeight w:val="1528"/>
        </w:trPr>
        <w:tc>
          <w:tcPr>
            <w:tcW w:w="675" w:type="dxa"/>
            <w:vAlign w:val="center"/>
          </w:tcPr>
          <w:p w:rsidR="00A42117" w:rsidRPr="00436797" w:rsidRDefault="00436797" w:rsidP="00A42117">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lang w:val="tg-Cyrl-TJ"/>
              </w:rPr>
              <w:t>2</w:t>
            </w:r>
          </w:p>
        </w:tc>
        <w:tc>
          <w:tcPr>
            <w:tcW w:w="2977" w:type="dxa"/>
            <w:vAlign w:val="center"/>
          </w:tcPr>
          <w:p w:rsidR="00A42117" w:rsidRPr="00AB6FBB" w:rsidRDefault="007E57BC"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барқ</w:t>
            </w:r>
          </w:p>
        </w:tc>
        <w:tc>
          <w:tcPr>
            <w:tcW w:w="5846" w:type="dxa"/>
            <w:vAlign w:val="center"/>
          </w:tcPr>
          <w:p w:rsidR="00A42117" w:rsidRPr="00AB6FBB" w:rsidRDefault="007E57BC"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Таъмини барқи доимӣ ба сокинони деҳа, истифодаи васеъи асбобҳои барқӣ дар хонаводаҳо, беҳтар шудани шароити донишомӯзии хонандагон ва дигар сокинони деҳа аз ҳисоби истифодаи васеъи шабакаҳои интернетӣ ва воситаҳои ахбори умум.</w:t>
            </w:r>
          </w:p>
        </w:tc>
      </w:tr>
      <w:tr w:rsidR="003E71FC" w:rsidRPr="000D5C0F" w:rsidTr="00F3523D">
        <w:trPr>
          <w:trHeight w:val="567"/>
        </w:trPr>
        <w:tc>
          <w:tcPr>
            <w:tcW w:w="675" w:type="dxa"/>
            <w:vAlign w:val="center"/>
          </w:tcPr>
          <w:p w:rsidR="003E71FC" w:rsidRDefault="003E71FC" w:rsidP="00A42117">
            <w:pPr>
              <w:spacing w:after="0" w:line="240" w:lineRule="auto"/>
              <w:jc w:val="center"/>
              <w:rPr>
                <w:rFonts w:ascii="Times New Roman" w:hAnsi="Times New Roman" w:cs="Times New Roman"/>
                <w:i/>
                <w:iCs/>
                <w:sz w:val="24"/>
                <w:szCs w:val="24"/>
                <w:lang w:val="tg-Cyrl-TJ"/>
              </w:rPr>
            </w:pPr>
          </w:p>
        </w:tc>
        <w:tc>
          <w:tcPr>
            <w:tcW w:w="2977" w:type="dxa"/>
            <w:vAlign w:val="center"/>
          </w:tcPr>
          <w:p w:rsidR="003E71FC" w:rsidRDefault="003E71FC" w:rsidP="00A42117">
            <w:pPr>
              <w:spacing w:after="0" w:line="240" w:lineRule="auto"/>
              <w:rPr>
                <w:rFonts w:ascii="Times New Roman" w:hAnsi="Times New Roman" w:cs="Times New Roman"/>
                <w:i/>
                <w:iCs/>
                <w:sz w:val="24"/>
                <w:szCs w:val="24"/>
              </w:rPr>
            </w:pPr>
          </w:p>
        </w:tc>
        <w:tc>
          <w:tcPr>
            <w:tcW w:w="5846" w:type="dxa"/>
            <w:vAlign w:val="center"/>
          </w:tcPr>
          <w:p w:rsidR="003E71FC" w:rsidRDefault="003E71FC" w:rsidP="00A42117">
            <w:pPr>
              <w:spacing w:after="0" w:line="240" w:lineRule="auto"/>
              <w:rPr>
                <w:rFonts w:ascii="Times New Roman" w:hAnsi="Times New Roman" w:cs="Times New Roman"/>
                <w:i/>
                <w:iCs/>
                <w:sz w:val="24"/>
                <w:szCs w:val="24"/>
              </w:rPr>
            </w:pPr>
          </w:p>
        </w:tc>
      </w:tr>
      <w:tr w:rsidR="00AB1C10" w:rsidRPr="000D5C0F" w:rsidTr="00F3523D">
        <w:trPr>
          <w:trHeight w:val="567"/>
        </w:trPr>
        <w:tc>
          <w:tcPr>
            <w:tcW w:w="675" w:type="dxa"/>
            <w:vAlign w:val="center"/>
          </w:tcPr>
          <w:p w:rsidR="00AB1C10" w:rsidRPr="00436797" w:rsidRDefault="00436797" w:rsidP="00A42117">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lang w:val="tg-Cyrl-TJ"/>
              </w:rPr>
              <w:t>3</w:t>
            </w:r>
          </w:p>
        </w:tc>
        <w:tc>
          <w:tcPr>
            <w:tcW w:w="2977" w:type="dxa"/>
            <w:vAlign w:val="center"/>
          </w:tcPr>
          <w:p w:rsidR="00AB1C10" w:rsidRDefault="00AB1C10"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дохилии деҳа</w:t>
            </w:r>
          </w:p>
        </w:tc>
        <w:tc>
          <w:tcPr>
            <w:tcW w:w="5846" w:type="dxa"/>
            <w:vAlign w:val="center"/>
          </w:tcPr>
          <w:p w:rsidR="00AB1C10" w:rsidRDefault="008C6DF5"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Дасторасии сокинони деҳа ба роҳҳ</w:t>
            </w:r>
            <w:r w:rsidR="003643DF">
              <w:rPr>
                <w:rFonts w:ascii="Times New Roman" w:hAnsi="Times New Roman" w:cs="Times New Roman"/>
                <w:i/>
                <w:iCs/>
                <w:sz w:val="24"/>
                <w:szCs w:val="24"/>
              </w:rPr>
              <w:t>ои</w:t>
            </w:r>
            <w:r>
              <w:rPr>
                <w:rFonts w:ascii="Times New Roman" w:hAnsi="Times New Roman" w:cs="Times New Roman"/>
                <w:i/>
                <w:iCs/>
                <w:sz w:val="24"/>
                <w:szCs w:val="24"/>
              </w:rPr>
              <w:t xml:space="preserve"> асфалтпӯш, беҳтар шудани шароити рафтуомади аҳолӣ ва воситаҳои нақлиёт, беҳтар шудани вазъи санитарӣ-гигиенӣ дар деҳа.</w:t>
            </w:r>
          </w:p>
        </w:tc>
      </w:tr>
      <w:tr w:rsidR="00A42117" w:rsidRPr="000D5C0F" w:rsidTr="00F3523D">
        <w:trPr>
          <w:trHeight w:val="567"/>
        </w:trPr>
        <w:tc>
          <w:tcPr>
            <w:tcW w:w="675" w:type="dxa"/>
            <w:vAlign w:val="center"/>
          </w:tcPr>
          <w:p w:rsidR="00A42117" w:rsidRPr="00436797" w:rsidRDefault="00436797" w:rsidP="00A42117">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lang w:val="tg-Cyrl-TJ"/>
              </w:rPr>
              <w:t>4</w:t>
            </w:r>
          </w:p>
        </w:tc>
        <w:tc>
          <w:tcPr>
            <w:tcW w:w="2977" w:type="dxa"/>
            <w:vAlign w:val="center"/>
          </w:tcPr>
          <w:p w:rsidR="00A42117" w:rsidRPr="00AB6FBB" w:rsidRDefault="00A42117"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Сохтмони </w:t>
            </w:r>
            <w:r w:rsidR="000D306F">
              <w:rPr>
                <w:rFonts w:ascii="Times New Roman" w:hAnsi="Times New Roman" w:cs="Times New Roman"/>
                <w:i/>
                <w:iCs/>
                <w:sz w:val="24"/>
                <w:szCs w:val="24"/>
              </w:rPr>
              <w:t>варзишгоҳи замонавӣ</w:t>
            </w:r>
          </w:p>
        </w:tc>
        <w:tc>
          <w:tcPr>
            <w:tcW w:w="5846" w:type="dxa"/>
            <w:vAlign w:val="center"/>
          </w:tcPr>
          <w:p w:rsidR="00A42117" w:rsidRPr="00AB6FBB" w:rsidRDefault="009A455B"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Сокинони деҳа ба</w:t>
            </w:r>
            <w:r w:rsidR="00486EC4">
              <w:rPr>
                <w:rFonts w:ascii="Times New Roman" w:hAnsi="Times New Roman" w:cs="Times New Roman"/>
                <w:i/>
                <w:iCs/>
                <w:sz w:val="24"/>
                <w:szCs w:val="24"/>
              </w:rPr>
              <w:t xml:space="preserve">хусус ҷавонон соҳиби майдончаи варзишии замонавӣ мешаванд, сокинони деҳа ба варзиш машғул шуда саломатии худро беҳтар менамоянд. Ҷавонон ба корҳои беҳуда даст намезананд, варзиш карда солимии бадани худро нигоҳ медоранд. </w:t>
            </w:r>
          </w:p>
        </w:tc>
      </w:tr>
      <w:tr w:rsidR="00A42117" w:rsidRPr="000D5C0F" w:rsidTr="00F3523D">
        <w:trPr>
          <w:trHeight w:val="567"/>
        </w:trPr>
        <w:tc>
          <w:tcPr>
            <w:tcW w:w="675" w:type="dxa"/>
            <w:vAlign w:val="center"/>
          </w:tcPr>
          <w:p w:rsidR="00A42117" w:rsidRPr="00436797" w:rsidRDefault="00436797" w:rsidP="00A42117">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lang w:val="tg-Cyrl-TJ"/>
              </w:rPr>
              <w:t>5</w:t>
            </w:r>
          </w:p>
        </w:tc>
        <w:tc>
          <w:tcPr>
            <w:tcW w:w="2977" w:type="dxa"/>
            <w:vAlign w:val="center"/>
          </w:tcPr>
          <w:p w:rsidR="00A42117" w:rsidRPr="00AB6FBB" w:rsidRDefault="00A42117" w:rsidP="00A42117">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Корхонаҳои хурди соҳибкорӣ</w:t>
            </w:r>
          </w:p>
        </w:tc>
        <w:tc>
          <w:tcPr>
            <w:tcW w:w="5846" w:type="dxa"/>
            <w:vAlign w:val="center"/>
          </w:tcPr>
          <w:p w:rsidR="00A42117" w:rsidRPr="00AB6FBB" w:rsidRDefault="00A42117" w:rsidP="00A42117">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Ташкили ҷойҳои нави кор</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барои занҳо ва ҷавонон, даромади пулӣ ба хонаводаҳо, </w:t>
            </w:r>
            <w:r w:rsidRPr="00AB6FBB">
              <w:rPr>
                <w:rFonts w:ascii="Times New Roman" w:hAnsi="Times New Roman" w:cs="Times New Roman"/>
                <w:i/>
                <w:iCs/>
                <w:sz w:val="24"/>
                <w:szCs w:val="24"/>
                <w:lang w:val="tg-Cyrl-TJ"/>
              </w:rPr>
              <w:t>ғ</w:t>
            </w:r>
            <w:r w:rsidRPr="00AB6FBB">
              <w:rPr>
                <w:rFonts w:ascii="Times New Roman" w:hAnsi="Times New Roman" w:cs="Times New Roman"/>
                <w:i/>
                <w:iCs/>
                <w:sz w:val="24"/>
                <w:szCs w:val="24"/>
              </w:rPr>
              <w:t>ан</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гардонидани бозорҳои дохил</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молу маҳсулоти истеҳсоли ватанӣ. кам шудани шумораи муҳоҷирони меҳнатӣ ва </w:t>
            </w:r>
            <w:r w:rsidRPr="00AB6FBB">
              <w:rPr>
                <w:rFonts w:ascii="Times New Roman" w:hAnsi="Times New Roman" w:cs="Times New Roman"/>
                <w:i/>
                <w:iCs/>
                <w:sz w:val="24"/>
                <w:szCs w:val="24"/>
              </w:rPr>
              <w:lastRenderedPageBreak/>
              <w:t xml:space="preserve">бекорон, </w:t>
            </w:r>
            <w:r w:rsidRPr="00AB6FBB">
              <w:rPr>
                <w:rFonts w:ascii="Times New Roman" w:hAnsi="Times New Roman" w:cs="Times New Roman"/>
                <w:i/>
                <w:iCs/>
                <w:sz w:val="24"/>
                <w:szCs w:val="24"/>
                <w:lang w:val="tg-Cyrl-TJ"/>
              </w:rPr>
              <w:t>т</w:t>
            </w:r>
            <w:r w:rsidRPr="00AB6FBB">
              <w:rPr>
                <w:rFonts w:ascii="Times New Roman" w:hAnsi="Times New Roman" w:cs="Times New Roman"/>
                <w:i/>
                <w:iCs/>
                <w:sz w:val="24"/>
                <w:szCs w:val="24"/>
              </w:rPr>
              <w:t xml:space="preserve">аъсир </w:t>
            </w:r>
            <w:r w:rsidRPr="00AB6FBB">
              <w:rPr>
                <w:rFonts w:ascii="Times New Roman" w:hAnsi="Times New Roman" w:cs="Times New Roman"/>
                <w:i/>
                <w:iCs/>
                <w:sz w:val="24"/>
                <w:szCs w:val="24"/>
                <w:lang w:val="tg-Cyrl-TJ"/>
              </w:rPr>
              <w:t>ба</w:t>
            </w:r>
            <w:r w:rsidRPr="00AB6FBB">
              <w:rPr>
                <w:rFonts w:ascii="Times New Roman" w:hAnsi="Times New Roman" w:cs="Times New Roman"/>
                <w:i/>
                <w:iCs/>
                <w:sz w:val="24"/>
                <w:szCs w:val="24"/>
              </w:rPr>
              <w:t xml:space="preserve"> сатҳи камбизоатии аҳолӣ</w:t>
            </w:r>
          </w:p>
        </w:tc>
      </w:tr>
      <w:tr w:rsidR="007E57BC" w:rsidRPr="000D5C0F" w:rsidTr="00F3523D">
        <w:trPr>
          <w:trHeight w:val="567"/>
        </w:trPr>
        <w:tc>
          <w:tcPr>
            <w:tcW w:w="675" w:type="dxa"/>
            <w:vAlign w:val="center"/>
          </w:tcPr>
          <w:p w:rsidR="007E57BC" w:rsidRDefault="007E57BC" w:rsidP="00A42117">
            <w:pPr>
              <w:spacing w:after="0" w:line="240" w:lineRule="auto"/>
              <w:jc w:val="center"/>
              <w:rPr>
                <w:rFonts w:ascii="Times New Roman" w:hAnsi="Times New Roman" w:cs="Times New Roman"/>
                <w:i/>
                <w:iCs/>
                <w:sz w:val="24"/>
                <w:szCs w:val="24"/>
                <w:lang w:val="tg-Cyrl-TJ"/>
              </w:rPr>
            </w:pPr>
          </w:p>
        </w:tc>
        <w:tc>
          <w:tcPr>
            <w:tcW w:w="2977" w:type="dxa"/>
            <w:vAlign w:val="center"/>
          </w:tcPr>
          <w:p w:rsidR="007E57BC" w:rsidRPr="00AB6FBB" w:rsidRDefault="007E57BC"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боғчаи бачагона</w:t>
            </w:r>
          </w:p>
        </w:tc>
        <w:tc>
          <w:tcPr>
            <w:tcW w:w="5846" w:type="dxa"/>
            <w:vAlign w:val="center"/>
          </w:tcPr>
          <w:p w:rsidR="007E57BC" w:rsidRPr="00AB6FBB" w:rsidRDefault="007E57BC"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Кӯдакони хӯрдсол ва волидайни онҳо соҳиби бинои боғчаи бачагонаи замонавӣ мешаванд. Шароити парвариш ва тарбияи кӯдакони хӯрдсол муҳайё мешавад. Волидайн шароити ба кор баромадаро пайдо мекунанд.</w:t>
            </w:r>
          </w:p>
        </w:tc>
      </w:tr>
    </w:tbl>
    <w:p w:rsidR="00FF6FAB" w:rsidRDefault="00FF6FAB" w:rsidP="00FF6FAB">
      <w:pPr>
        <w:pStyle w:val="a5"/>
        <w:tabs>
          <w:tab w:val="clear" w:pos="-720"/>
        </w:tabs>
        <w:suppressAutoHyphens w:val="0"/>
        <w:spacing w:line="240" w:lineRule="auto"/>
        <w:ind w:left="360"/>
        <w:jc w:val="both"/>
        <w:rPr>
          <w:sz w:val="24"/>
          <w:szCs w:val="24"/>
          <w:lang w:val="tg-Cyrl-TJ"/>
        </w:rPr>
      </w:pPr>
    </w:p>
    <w:p w:rsidR="00320009" w:rsidRPr="000D5C0F" w:rsidRDefault="00320009" w:rsidP="00FF6FAB">
      <w:pPr>
        <w:pStyle w:val="a5"/>
        <w:tabs>
          <w:tab w:val="clear" w:pos="-720"/>
        </w:tabs>
        <w:suppressAutoHyphens w:val="0"/>
        <w:spacing w:line="240" w:lineRule="auto"/>
        <w:ind w:left="360"/>
        <w:jc w:val="both"/>
        <w:rPr>
          <w:sz w:val="24"/>
          <w:szCs w:val="24"/>
          <w:lang w:val="tg-Cyrl-TJ"/>
        </w:rPr>
      </w:pPr>
    </w:p>
    <w:p w:rsidR="00FF6FAB" w:rsidRPr="000D5C0F" w:rsidRDefault="00FF6FAB" w:rsidP="00C75B03">
      <w:pPr>
        <w:pStyle w:val="a5"/>
        <w:numPr>
          <w:ilvl w:val="1"/>
          <w:numId w:val="7"/>
        </w:numPr>
        <w:tabs>
          <w:tab w:val="clear" w:pos="-720"/>
        </w:tabs>
        <w:suppressAutoHyphens w:val="0"/>
        <w:spacing w:line="240" w:lineRule="auto"/>
        <w:ind w:left="0" w:firstLine="0"/>
        <w:jc w:val="both"/>
        <w:rPr>
          <w:sz w:val="24"/>
          <w:szCs w:val="24"/>
          <w:lang w:val="tg-Cyrl-TJ"/>
        </w:rPr>
      </w:pPr>
      <w:r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BB4025" w:rsidRDefault="00BB4025" w:rsidP="00223F3B">
      <w:pPr>
        <w:pStyle w:val="a5"/>
        <w:tabs>
          <w:tab w:val="clear" w:pos="-720"/>
        </w:tabs>
        <w:suppressAutoHyphens w:val="0"/>
        <w:spacing w:line="240" w:lineRule="auto"/>
        <w:jc w:val="both"/>
        <w:rPr>
          <w:sz w:val="24"/>
          <w:szCs w:val="24"/>
          <w:lang w:val="tg-Cyrl-TJ"/>
        </w:rPr>
      </w:pPr>
    </w:p>
    <w:p w:rsidR="00320009" w:rsidRPr="000D5C0F" w:rsidRDefault="00320009" w:rsidP="00223F3B">
      <w:pPr>
        <w:pStyle w:val="a5"/>
        <w:tabs>
          <w:tab w:val="clear" w:pos="-720"/>
        </w:tabs>
        <w:suppressAutoHyphens w:val="0"/>
        <w:spacing w:line="240" w:lineRule="auto"/>
        <w:jc w:val="both"/>
        <w:rPr>
          <w:sz w:val="24"/>
          <w:szCs w:val="24"/>
          <w:lang w:val="tg-Cyrl-TJ"/>
        </w:rPr>
      </w:pPr>
    </w:p>
    <w:tbl>
      <w:tblPr>
        <w:tblW w:w="5028" w:type="pct"/>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08"/>
        <w:gridCol w:w="3430"/>
        <w:gridCol w:w="1646"/>
        <w:gridCol w:w="3698"/>
      </w:tblGrid>
      <w:tr w:rsidR="00FF6FAB" w:rsidRPr="000D5C0F" w:rsidTr="00C75B03">
        <w:trPr>
          <w:cantSplit/>
        </w:trPr>
        <w:tc>
          <w:tcPr>
            <w:tcW w:w="373" w:type="pct"/>
            <w:tcBorders>
              <w:top w:val="double" w:sz="4" w:space="0" w:color="auto"/>
              <w:left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p>
        </w:tc>
        <w:tc>
          <w:tcPr>
            <w:tcW w:w="1808"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868"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1950" w:type="pct"/>
            <w:tcBorders>
              <w:top w:val="double" w:sz="4" w:space="0" w:color="auto"/>
              <w:bottom w:val="double" w:sz="4" w:space="0" w:color="auto"/>
              <w:right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rsidR="00FF6FAB" w:rsidRPr="00AB6FBB" w:rsidRDefault="0049240B" w:rsidP="008548BF">
            <w:pPr>
              <w:pStyle w:val="a5"/>
              <w:spacing w:line="240" w:lineRule="auto"/>
              <w:jc w:val="center"/>
              <w:rPr>
                <w:sz w:val="24"/>
                <w:szCs w:val="24"/>
              </w:rPr>
            </w:pPr>
            <w:r w:rsidRPr="00AB6FBB">
              <w:rPr>
                <w:sz w:val="24"/>
                <w:szCs w:val="24"/>
              </w:rPr>
              <w:t>Б</w:t>
            </w:r>
            <w:r w:rsidR="00FF6FAB" w:rsidRPr="00AB6FBB">
              <w:rPr>
                <w:sz w:val="24"/>
                <w:szCs w:val="24"/>
              </w:rPr>
              <w:t>емори</w:t>
            </w:r>
            <w:r w:rsidR="00FF6FAB" w:rsidRPr="00AB6FBB">
              <w:rPr>
                <w:sz w:val="24"/>
                <w:szCs w:val="24"/>
                <w:lang w:val="tg-Cyrl-TJ"/>
              </w:rPr>
              <w:t>ҳ</w:t>
            </w:r>
            <w:r w:rsidR="00FF6FAB" w:rsidRPr="00AB6FBB">
              <w:rPr>
                <w:sz w:val="24"/>
                <w:szCs w:val="24"/>
              </w:rPr>
              <w:t>о</w:t>
            </w:r>
          </w:p>
        </w:tc>
      </w:tr>
      <w:tr w:rsidR="00FF6FAB" w:rsidRPr="000D5C0F" w:rsidTr="00C75B03">
        <w:trPr>
          <w:cantSplit/>
        </w:trPr>
        <w:tc>
          <w:tcPr>
            <w:tcW w:w="373" w:type="pct"/>
            <w:tcBorders>
              <w:top w:val="double" w:sz="4" w:space="0" w:color="auto"/>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1808" w:type="pct"/>
            <w:tcBorders>
              <w:top w:val="double" w:sz="4" w:space="0" w:color="auto"/>
            </w:tcBorders>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рудаву меъда</w:t>
            </w:r>
          </w:p>
        </w:tc>
        <w:tc>
          <w:tcPr>
            <w:tcW w:w="868" w:type="pct"/>
            <w:tcBorders>
              <w:top w:val="double" w:sz="4" w:space="0" w:color="auto"/>
            </w:tcBorders>
          </w:tcPr>
          <w:p w:rsidR="00FF6FAB" w:rsidRPr="00044145" w:rsidRDefault="00346216" w:rsidP="00C63A86">
            <w:pPr>
              <w:pStyle w:val="a5"/>
              <w:spacing w:line="240" w:lineRule="auto"/>
              <w:jc w:val="center"/>
              <w:rPr>
                <w:i/>
                <w:iCs/>
                <w:sz w:val="24"/>
                <w:szCs w:val="24"/>
                <w:lang w:val="tg-Cyrl-TJ"/>
              </w:rPr>
            </w:pPr>
            <w:r>
              <w:rPr>
                <w:i/>
                <w:iCs/>
                <w:sz w:val="24"/>
                <w:szCs w:val="24"/>
                <w:lang w:val="tg-Cyrl-TJ"/>
              </w:rPr>
              <w:t>-</w:t>
            </w:r>
          </w:p>
        </w:tc>
        <w:tc>
          <w:tcPr>
            <w:tcW w:w="1950" w:type="pct"/>
            <w:tcBorders>
              <w:top w:val="double" w:sz="4" w:space="0" w:color="auto"/>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роҳҳои нафас</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Сурхча</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Гулафшон</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5</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Фалаҷшавӣ</w:t>
            </w:r>
          </w:p>
        </w:tc>
        <w:tc>
          <w:tcPr>
            <w:tcW w:w="868" w:type="pct"/>
          </w:tcPr>
          <w:p w:rsidR="00FF6FAB" w:rsidRPr="00AB6FBB" w:rsidRDefault="00FF6FAB" w:rsidP="00C63A86">
            <w:pPr>
              <w:pStyle w:val="a5"/>
              <w:spacing w:line="240" w:lineRule="auto"/>
              <w:jc w:val="center"/>
              <w:rPr>
                <w:i/>
                <w:iCs/>
                <w:sz w:val="24"/>
                <w:szCs w:val="24"/>
              </w:rPr>
            </w:pP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C63A86" w:rsidRPr="000D5C0F" w:rsidTr="00C75B03">
        <w:trPr>
          <w:cantSplit/>
        </w:trPr>
        <w:tc>
          <w:tcPr>
            <w:tcW w:w="373" w:type="pct"/>
            <w:tcBorders>
              <w:left w:val="double" w:sz="4" w:space="0" w:color="auto"/>
              <w:bottom w:val="double" w:sz="4" w:space="0" w:color="auto"/>
            </w:tcBorders>
            <w:vAlign w:val="center"/>
          </w:tcPr>
          <w:p w:rsidR="00C63A86" w:rsidRPr="00AB6FBB" w:rsidRDefault="00C63A86" w:rsidP="008548BF">
            <w:pPr>
              <w:pStyle w:val="a5"/>
              <w:spacing w:line="240" w:lineRule="auto"/>
              <w:jc w:val="center"/>
              <w:rPr>
                <w:i/>
                <w:iCs/>
                <w:sz w:val="24"/>
                <w:szCs w:val="24"/>
              </w:rPr>
            </w:pPr>
            <w:r w:rsidRPr="00AB6FBB">
              <w:rPr>
                <w:i/>
                <w:iCs/>
                <w:sz w:val="24"/>
                <w:szCs w:val="24"/>
              </w:rPr>
              <w:t>6</w:t>
            </w:r>
          </w:p>
        </w:tc>
        <w:tc>
          <w:tcPr>
            <w:tcW w:w="1808" w:type="pct"/>
            <w:tcBorders>
              <w:bottom w:val="double" w:sz="4" w:space="0" w:color="auto"/>
            </w:tcBorders>
            <w:vAlign w:val="center"/>
          </w:tcPr>
          <w:p w:rsidR="00C63A86" w:rsidRPr="00AB6FBB" w:rsidRDefault="00C63A86" w:rsidP="008548BF">
            <w:pPr>
              <w:pStyle w:val="a5"/>
              <w:spacing w:line="240" w:lineRule="auto"/>
              <w:rPr>
                <w:i/>
                <w:iCs/>
                <w:sz w:val="24"/>
                <w:szCs w:val="24"/>
                <w:lang w:val="tg-Cyrl-TJ"/>
              </w:rPr>
            </w:pPr>
            <w:r w:rsidRPr="00AB6FBB">
              <w:rPr>
                <w:i/>
                <w:iCs/>
                <w:sz w:val="24"/>
                <w:szCs w:val="24"/>
              </w:rPr>
              <w:t xml:space="preserve">Каронавирус </w:t>
            </w:r>
            <w:r w:rsidR="00AB6FBB">
              <w:rPr>
                <w:i/>
                <w:iCs/>
                <w:sz w:val="24"/>
                <w:szCs w:val="24"/>
                <w:lang w:val="tg-Cyrl-TJ"/>
              </w:rPr>
              <w:t>(</w:t>
            </w:r>
            <w:r w:rsidR="00AB6FBB">
              <w:rPr>
                <w:i/>
                <w:iCs/>
                <w:sz w:val="24"/>
                <w:szCs w:val="24"/>
                <w:lang w:val="en-US"/>
              </w:rPr>
              <w:t>COVID 19)</w:t>
            </w:r>
          </w:p>
        </w:tc>
        <w:tc>
          <w:tcPr>
            <w:tcW w:w="868" w:type="pct"/>
            <w:tcBorders>
              <w:bottom w:val="double" w:sz="4" w:space="0" w:color="auto"/>
            </w:tcBorders>
          </w:tcPr>
          <w:p w:rsidR="00C63A86" w:rsidRPr="00AB6FBB" w:rsidRDefault="002B1046" w:rsidP="00C63A86">
            <w:pPr>
              <w:pStyle w:val="a5"/>
              <w:spacing w:line="240" w:lineRule="auto"/>
              <w:jc w:val="center"/>
              <w:rPr>
                <w:i/>
                <w:iCs/>
                <w:sz w:val="24"/>
                <w:szCs w:val="24"/>
              </w:rPr>
            </w:pPr>
            <w:r>
              <w:rPr>
                <w:i/>
                <w:iCs/>
                <w:sz w:val="24"/>
                <w:szCs w:val="24"/>
              </w:rPr>
              <w:t>-</w:t>
            </w:r>
          </w:p>
        </w:tc>
        <w:tc>
          <w:tcPr>
            <w:tcW w:w="1950" w:type="pct"/>
            <w:tcBorders>
              <w:bottom w:val="double" w:sz="4" w:space="0" w:color="auto"/>
              <w:right w:val="double" w:sz="4" w:space="0" w:color="auto"/>
            </w:tcBorders>
          </w:tcPr>
          <w:p w:rsidR="00C63A86" w:rsidRPr="00AB6FBB" w:rsidRDefault="00C63A86" w:rsidP="008548BF">
            <w:pPr>
              <w:pStyle w:val="a5"/>
              <w:spacing w:line="240" w:lineRule="auto"/>
              <w:rPr>
                <w:i/>
                <w:iCs/>
                <w:sz w:val="24"/>
                <w:szCs w:val="24"/>
                <w:lang w:val="tg-Cyrl-TJ"/>
              </w:rPr>
            </w:pPr>
          </w:p>
        </w:tc>
      </w:tr>
    </w:tbl>
    <w:p w:rsidR="00320009" w:rsidRDefault="00320009" w:rsidP="00C75B03">
      <w:pPr>
        <w:pStyle w:val="a5"/>
        <w:tabs>
          <w:tab w:val="clear" w:pos="-720"/>
          <w:tab w:val="left" w:pos="0"/>
        </w:tabs>
        <w:spacing w:line="240" w:lineRule="auto"/>
        <w:rPr>
          <w:i/>
          <w:sz w:val="24"/>
          <w:szCs w:val="24"/>
        </w:rPr>
      </w:pPr>
    </w:p>
    <w:p w:rsidR="00FF6FAB" w:rsidRPr="001E1CD1" w:rsidRDefault="001E1CD1" w:rsidP="00C75B03">
      <w:pPr>
        <w:pStyle w:val="a5"/>
        <w:tabs>
          <w:tab w:val="clear" w:pos="-720"/>
          <w:tab w:val="left" w:pos="0"/>
        </w:tabs>
        <w:spacing w:line="240" w:lineRule="auto"/>
        <w:rPr>
          <w:i/>
          <w:sz w:val="24"/>
          <w:szCs w:val="24"/>
        </w:rPr>
      </w:pPr>
      <w:r w:rsidRPr="001E1CD1">
        <w:rPr>
          <w:i/>
          <w:sz w:val="24"/>
          <w:szCs w:val="24"/>
        </w:rPr>
        <w:t>Эзоҳ: Дар ду соли охир фавти модарукӯдак дар деҳа</w:t>
      </w:r>
      <w:r w:rsidR="005434EF">
        <w:rPr>
          <w:i/>
          <w:sz w:val="24"/>
          <w:szCs w:val="24"/>
        </w:rPr>
        <w:t xml:space="preserve">и </w:t>
      </w:r>
      <w:r w:rsidR="00044145">
        <w:rPr>
          <w:i/>
          <w:sz w:val="24"/>
          <w:szCs w:val="24"/>
          <w:lang w:val="tg-Cyrl-TJ"/>
        </w:rPr>
        <w:t>Са</w:t>
      </w:r>
      <w:r w:rsidR="008218D4">
        <w:rPr>
          <w:i/>
          <w:sz w:val="24"/>
          <w:szCs w:val="24"/>
          <w:lang w:val="tg-Cyrl-TJ"/>
        </w:rPr>
        <w:t>рёзии миёна</w:t>
      </w:r>
      <w:r w:rsidRPr="001E1CD1">
        <w:rPr>
          <w:i/>
          <w:sz w:val="24"/>
          <w:szCs w:val="24"/>
        </w:rPr>
        <w:t xml:space="preserve"> аз ҳисоби касалиҳои сирояткунанда ба қайд гирифта нашудааст.</w:t>
      </w:r>
    </w:p>
    <w:p w:rsidR="001E1CD1" w:rsidRDefault="001E1CD1" w:rsidP="001E1CD1">
      <w:pPr>
        <w:pStyle w:val="a5"/>
        <w:tabs>
          <w:tab w:val="clear" w:pos="-720"/>
        </w:tabs>
        <w:suppressAutoHyphens w:val="0"/>
        <w:spacing w:line="240" w:lineRule="auto"/>
        <w:ind w:left="502"/>
        <w:jc w:val="both"/>
        <w:rPr>
          <w:sz w:val="24"/>
          <w:szCs w:val="24"/>
        </w:rPr>
      </w:pPr>
    </w:p>
    <w:p w:rsidR="00320009" w:rsidRDefault="00320009" w:rsidP="001E1CD1">
      <w:pPr>
        <w:pStyle w:val="a5"/>
        <w:tabs>
          <w:tab w:val="clear" w:pos="-720"/>
        </w:tabs>
        <w:suppressAutoHyphens w:val="0"/>
        <w:spacing w:line="240" w:lineRule="auto"/>
        <w:ind w:left="502"/>
        <w:jc w:val="both"/>
        <w:rPr>
          <w:sz w:val="24"/>
          <w:szCs w:val="24"/>
        </w:rPr>
      </w:pPr>
    </w:p>
    <w:p w:rsidR="00FF6FAB" w:rsidRPr="000D5C0F" w:rsidRDefault="00FF6FAB" w:rsidP="00C75B03">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w:t>
      </w:r>
      <w:bookmarkStart w:id="0" w:name="_GoBack"/>
      <w:bookmarkEnd w:id="0"/>
      <w:r w:rsidRPr="000D5C0F">
        <w:rPr>
          <w:sz w:val="24"/>
          <w:szCs w:val="24"/>
        </w:rPr>
        <w:t xml:space="preserve">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rsidR="00FF6FAB" w:rsidRPr="000D5C0F" w:rsidRDefault="00FF6FAB" w:rsidP="00FF6FAB">
      <w:pPr>
        <w:pStyle w:val="a5"/>
        <w:tabs>
          <w:tab w:val="clear" w:pos="-720"/>
        </w:tabs>
        <w:suppressAutoHyphens w:val="0"/>
        <w:spacing w:line="240" w:lineRule="auto"/>
        <w:ind w:left="720"/>
        <w:jc w:val="both"/>
        <w:rPr>
          <w:sz w:val="24"/>
          <w:szCs w:val="24"/>
        </w:rPr>
      </w:pPr>
    </w:p>
    <w:tbl>
      <w:tblPr>
        <w:tblStyle w:val="ab"/>
        <w:tblW w:w="9356" w:type="dxa"/>
        <w:tblInd w:w="-34" w:type="dxa"/>
        <w:tblLayout w:type="fixed"/>
        <w:tblLook w:val="04A0" w:firstRow="1" w:lastRow="0" w:firstColumn="1" w:lastColumn="0" w:noHBand="0" w:noVBand="1"/>
      </w:tblPr>
      <w:tblGrid>
        <w:gridCol w:w="709"/>
        <w:gridCol w:w="2439"/>
        <w:gridCol w:w="850"/>
        <w:gridCol w:w="1134"/>
        <w:gridCol w:w="2665"/>
        <w:gridCol w:w="1559"/>
      </w:tblGrid>
      <w:tr w:rsidR="00FF6FAB" w:rsidRPr="000D5C0F" w:rsidTr="00C75B03">
        <w:tc>
          <w:tcPr>
            <w:tcW w:w="709" w:type="dxa"/>
            <w:shd w:val="clear" w:color="auto" w:fill="C9C9C9" w:themeFill="accent3" w:themeFillTint="99"/>
          </w:tcPr>
          <w:p w:rsidR="00FF6FAB" w:rsidRPr="00AB6FBB" w:rsidRDefault="00FF6FAB" w:rsidP="008548BF">
            <w:pPr>
              <w:pStyle w:val="a5"/>
              <w:tabs>
                <w:tab w:val="clear" w:pos="-720"/>
              </w:tabs>
              <w:suppressAutoHyphens w:val="0"/>
              <w:spacing w:line="240" w:lineRule="auto"/>
              <w:jc w:val="both"/>
              <w:rPr>
                <w:sz w:val="24"/>
                <w:szCs w:val="24"/>
              </w:rPr>
            </w:pPr>
            <w:r w:rsidRPr="00AB6FBB">
              <w:rPr>
                <w:sz w:val="24"/>
                <w:szCs w:val="24"/>
              </w:rPr>
              <w:t>№ б/т</w:t>
            </w:r>
          </w:p>
        </w:tc>
        <w:tc>
          <w:tcPr>
            <w:tcW w:w="2439"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0"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665"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559"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tr w:rsidR="00FF6FAB" w:rsidRPr="000D5C0F" w:rsidTr="00C75B03">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1</w:t>
            </w:r>
          </w:p>
        </w:tc>
        <w:tc>
          <w:tcPr>
            <w:tcW w:w="2439"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хонаводаҳои бесаробон (зан сарвари оила)</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044145" w:rsidRDefault="008218D4" w:rsidP="008548BF">
            <w:pPr>
              <w:pStyle w:val="a5"/>
              <w:tabs>
                <w:tab w:val="clear" w:pos="-720"/>
              </w:tabs>
              <w:suppressAutoHyphens w:val="0"/>
              <w:spacing w:line="240" w:lineRule="auto"/>
              <w:jc w:val="center"/>
              <w:rPr>
                <w:i/>
                <w:sz w:val="24"/>
                <w:szCs w:val="24"/>
                <w:lang w:val="tg-Cyrl-TJ"/>
              </w:rPr>
            </w:pPr>
            <w:r>
              <w:rPr>
                <w:i/>
                <w:sz w:val="24"/>
                <w:szCs w:val="24"/>
                <w:lang w:val="tg-Cyrl-TJ"/>
              </w:rPr>
              <w:t>6</w:t>
            </w:r>
          </w:p>
        </w:tc>
        <w:tc>
          <w:tcPr>
            <w:tcW w:w="2665"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t>д</w:t>
            </w:r>
            <w:r w:rsidR="00C63A86" w:rsidRPr="00AB6FBB">
              <w:rPr>
                <w:i/>
                <w:sz w:val="24"/>
                <w:szCs w:val="24"/>
              </w:rPr>
              <w:t xml:space="preserve">аромад </w:t>
            </w:r>
            <w:r w:rsidRPr="00AB6FBB">
              <w:rPr>
                <w:i/>
                <w:sz w:val="24"/>
                <w:szCs w:val="24"/>
              </w:rPr>
              <w:t>аз хоҷагии хусусӣ</w:t>
            </w:r>
          </w:p>
        </w:tc>
        <w:tc>
          <w:tcPr>
            <w:tcW w:w="1559" w:type="dxa"/>
            <w:vAlign w:val="center"/>
          </w:tcPr>
          <w:p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r w:rsidR="00FF6FAB" w:rsidRPr="000D5C0F" w:rsidTr="00C75B03">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439"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044145" w:rsidRDefault="008218D4" w:rsidP="008548BF">
            <w:pPr>
              <w:pStyle w:val="a5"/>
              <w:tabs>
                <w:tab w:val="clear" w:pos="-720"/>
              </w:tabs>
              <w:suppressAutoHyphens w:val="0"/>
              <w:spacing w:line="240" w:lineRule="auto"/>
              <w:jc w:val="center"/>
              <w:rPr>
                <w:i/>
                <w:sz w:val="24"/>
                <w:szCs w:val="24"/>
                <w:lang w:val="tg-Cyrl-TJ"/>
              </w:rPr>
            </w:pPr>
            <w:r>
              <w:rPr>
                <w:i/>
                <w:sz w:val="24"/>
                <w:szCs w:val="24"/>
                <w:lang w:val="tg-Cyrl-TJ"/>
              </w:rPr>
              <w:t>6</w:t>
            </w:r>
          </w:p>
        </w:tc>
        <w:tc>
          <w:tcPr>
            <w:tcW w:w="2665"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аромад аз хоҷагии хусусӣ</w:t>
            </w:r>
          </w:p>
        </w:tc>
        <w:tc>
          <w:tcPr>
            <w:tcW w:w="1559" w:type="dxa"/>
            <w:vAlign w:val="center"/>
          </w:tcPr>
          <w:p w:rsidR="00FF6FAB" w:rsidRPr="00AB6FBB" w:rsidRDefault="00FF6FAB" w:rsidP="00AB6FBB">
            <w:pPr>
              <w:pStyle w:val="a5"/>
              <w:tabs>
                <w:tab w:val="clear" w:pos="-720"/>
              </w:tabs>
              <w:suppressAutoHyphens w:val="0"/>
              <w:spacing w:line="240" w:lineRule="auto"/>
              <w:rPr>
                <w:i/>
                <w:sz w:val="24"/>
                <w:szCs w:val="24"/>
              </w:rPr>
            </w:pPr>
          </w:p>
        </w:tc>
      </w:tr>
      <w:tr w:rsidR="00C63A86" w:rsidRPr="000D5C0F" w:rsidTr="00C75B03">
        <w:tc>
          <w:tcPr>
            <w:tcW w:w="709" w:type="dxa"/>
            <w:vAlign w:val="center"/>
          </w:tcPr>
          <w:p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t>3</w:t>
            </w:r>
          </w:p>
        </w:tc>
        <w:tc>
          <w:tcPr>
            <w:tcW w:w="2439" w:type="dxa"/>
            <w:vAlign w:val="center"/>
          </w:tcPr>
          <w:p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0" w:type="dxa"/>
            <w:vAlign w:val="center"/>
          </w:tcPr>
          <w:p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C63A86" w:rsidRPr="00AB6FBB" w:rsidRDefault="008B3158" w:rsidP="008548BF">
            <w:pPr>
              <w:pStyle w:val="a5"/>
              <w:tabs>
                <w:tab w:val="clear" w:pos="-720"/>
              </w:tabs>
              <w:suppressAutoHyphens w:val="0"/>
              <w:spacing w:line="240" w:lineRule="auto"/>
              <w:jc w:val="center"/>
              <w:rPr>
                <w:i/>
                <w:sz w:val="24"/>
                <w:szCs w:val="24"/>
              </w:rPr>
            </w:pPr>
            <w:r>
              <w:rPr>
                <w:i/>
                <w:sz w:val="24"/>
                <w:szCs w:val="24"/>
                <w:lang w:val="tg-Cyrl-TJ"/>
              </w:rPr>
              <w:t>3</w:t>
            </w:r>
            <w:r w:rsidR="008218D4">
              <w:rPr>
                <w:i/>
                <w:sz w:val="24"/>
                <w:szCs w:val="24"/>
                <w:lang w:val="tg-Cyrl-TJ"/>
              </w:rPr>
              <w:t>4</w:t>
            </w:r>
          </w:p>
        </w:tc>
        <w:tc>
          <w:tcPr>
            <w:tcW w:w="2665" w:type="dxa"/>
            <w:vAlign w:val="center"/>
          </w:tcPr>
          <w:p w:rsidR="00C63A86" w:rsidRPr="00AB6FBB" w:rsidRDefault="00C63A86" w:rsidP="00AB6FBB">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p>
        </w:tc>
        <w:tc>
          <w:tcPr>
            <w:tcW w:w="1559" w:type="dxa"/>
            <w:vAlign w:val="center"/>
          </w:tcPr>
          <w:p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rsidR="0073477A" w:rsidRDefault="0073477A" w:rsidP="0073477A">
      <w:pPr>
        <w:pStyle w:val="a5"/>
        <w:spacing w:line="240" w:lineRule="auto"/>
        <w:ind w:left="502"/>
        <w:jc w:val="both"/>
        <w:rPr>
          <w:sz w:val="24"/>
          <w:szCs w:val="24"/>
        </w:rPr>
      </w:pPr>
    </w:p>
    <w:p w:rsidR="00320009" w:rsidRDefault="00320009" w:rsidP="0073477A">
      <w:pPr>
        <w:pStyle w:val="a5"/>
        <w:spacing w:line="240" w:lineRule="auto"/>
        <w:ind w:left="502"/>
        <w:jc w:val="both"/>
        <w:rPr>
          <w:sz w:val="24"/>
          <w:szCs w:val="24"/>
        </w:rPr>
      </w:pPr>
    </w:p>
    <w:p w:rsidR="00320009" w:rsidRDefault="00320009" w:rsidP="0073477A">
      <w:pPr>
        <w:pStyle w:val="a5"/>
        <w:spacing w:line="240" w:lineRule="auto"/>
        <w:ind w:left="502"/>
        <w:jc w:val="both"/>
        <w:rPr>
          <w:sz w:val="24"/>
          <w:szCs w:val="24"/>
        </w:rPr>
      </w:pPr>
    </w:p>
    <w:p w:rsidR="00FF6FAB" w:rsidRPr="000D5C0F" w:rsidRDefault="00FF6FAB" w:rsidP="00C75B03">
      <w:pPr>
        <w:pStyle w:val="a5"/>
        <w:numPr>
          <w:ilvl w:val="1"/>
          <w:numId w:val="17"/>
        </w:numPr>
        <w:spacing w:line="240" w:lineRule="auto"/>
        <w:ind w:left="0" w:firstLine="0"/>
        <w:jc w:val="both"/>
        <w:rPr>
          <w:sz w:val="24"/>
          <w:szCs w:val="24"/>
        </w:rPr>
      </w:pPr>
      <w:r w:rsidRPr="000D5C0F">
        <w:rPr>
          <w:sz w:val="24"/>
          <w:szCs w:val="24"/>
        </w:rPr>
        <w:lastRenderedPageBreak/>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0D5C0F">
        <w:rPr>
          <w:sz w:val="24"/>
          <w:szCs w:val="24"/>
          <w:lang w:val="tg-Cyrl-TJ"/>
        </w:rPr>
        <w:t>тартиби рӯз</w:t>
      </w:r>
      <w:r w:rsidRPr="000D5C0F">
        <w:rPr>
          <w:sz w:val="24"/>
          <w:szCs w:val="24"/>
        </w:rPr>
        <w:t>» истифода баред).</w:t>
      </w:r>
    </w:p>
    <w:p w:rsidR="00FF6FAB" w:rsidRPr="000D5C0F" w:rsidRDefault="00FF6FAB" w:rsidP="00FF6FAB">
      <w:pPr>
        <w:pStyle w:val="a5"/>
        <w:spacing w:line="240" w:lineRule="auto"/>
        <w:ind w:left="720"/>
        <w:jc w:val="both"/>
        <w:rPr>
          <w:sz w:val="24"/>
          <w:szCs w:val="24"/>
        </w:rPr>
      </w:pPr>
    </w:p>
    <w:p w:rsidR="00FF6FAB" w:rsidRPr="000D5C0F" w:rsidRDefault="00FF6FAB" w:rsidP="00FF6FAB">
      <w:pPr>
        <w:pStyle w:val="a5"/>
        <w:spacing w:line="240" w:lineRule="auto"/>
        <w:ind w:left="720"/>
        <w:jc w:val="center"/>
        <w:rPr>
          <w:sz w:val="24"/>
          <w:szCs w:val="24"/>
        </w:rPr>
      </w:pPr>
      <w:r w:rsidRPr="000D5C0F">
        <w:rPr>
          <w:sz w:val="24"/>
          <w:szCs w:val="24"/>
        </w:rPr>
        <w:t xml:space="preserve">Маълумот дар бораи сатҳи шуғли </w:t>
      </w:r>
      <w:r w:rsidR="006D3C0A" w:rsidRPr="000D5C0F">
        <w:rPr>
          <w:sz w:val="24"/>
          <w:szCs w:val="24"/>
          <w:lang w:val="tg-Cyrl-TJ"/>
        </w:rPr>
        <w:t xml:space="preserve">аҳолӣ </w:t>
      </w:r>
      <w:r w:rsidRPr="000D5C0F">
        <w:rPr>
          <w:sz w:val="24"/>
          <w:szCs w:val="24"/>
        </w:rPr>
        <w:t xml:space="preserve">ва даромади он дар шакли музди </w:t>
      </w:r>
      <w:r w:rsidR="006D3C0A" w:rsidRPr="000D5C0F">
        <w:rPr>
          <w:sz w:val="24"/>
          <w:szCs w:val="24"/>
          <w:lang w:val="tg-Cyrl-TJ"/>
        </w:rPr>
        <w:t>меҳнат</w:t>
      </w:r>
      <w:r w:rsidRPr="000D5C0F">
        <w:rPr>
          <w:sz w:val="24"/>
          <w:szCs w:val="24"/>
        </w:rPr>
        <w:t xml:space="preserve">, </w:t>
      </w:r>
      <w:r w:rsidR="006D3C0A" w:rsidRPr="000D5C0F">
        <w:rPr>
          <w:sz w:val="24"/>
          <w:szCs w:val="24"/>
          <w:lang w:val="tg-Cyrl-TJ"/>
        </w:rPr>
        <w:t>ҳаққ</w:t>
      </w:r>
      <w:r w:rsidRPr="000D5C0F">
        <w:rPr>
          <w:sz w:val="24"/>
          <w:szCs w:val="24"/>
        </w:rPr>
        <w:t>и хизматрасон</w:t>
      </w:r>
      <w:r w:rsidR="006D3C0A" w:rsidRPr="000D5C0F">
        <w:rPr>
          <w:sz w:val="24"/>
          <w:szCs w:val="24"/>
          <w:lang w:val="tg-Cyrl-TJ"/>
        </w:rPr>
        <w:t>ӣ</w:t>
      </w:r>
    </w:p>
    <w:p w:rsidR="00FF6FAB" w:rsidRPr="000D5C0F" w:rsidRDefault="00FF6FAB" w:rsidP="00FF6FAB">
      <w:pPr>
        <w:pStyle w:val="a5"/>
        <w:spacing w:line="240" w:lineRule="auto"/>
        <w:jc w:val="center"/>
        <w:rPr>
          <w:sz w:val="24"/>
          <w:szCs w:val="24"/>
        </w:rPr>
      </w:pPr>
    </w:p>
    <w:tbl>
      <w:tblPr>
        <w:tblStyle w:val="ab"/>
        <w:tblW w:w="0" w:type="auto"/>
        <w:tblLook w:val="04A0" w:firstRow="1" w:lastRow="0" w:firstColumn="1" w:lastColumn="0" w:noHBand="0" w:noVBand="1"/>
      </w:tblPr>
      <w:tblGrid>
        <w:gridCol w:w="668"/>
        <w:gridCol w:w="2783"/>
        <w:gridCol w:w="1841"/>
        <w:gridCol w:w="2088"/>
        <w:gridCol w:w="1965"/>
      </w:tblGrid>
      <w:tr w:rsidR="00523AD4" w:rsidRPr="000D5C0F" w:rsidTr="00A37BA9">
        <w:tc>
          <w:tcPr>
            <w:tcW w:w="668" w:type="dxa"/>
            <w:shd w:val="clear" w:color="auto" w:fill="C9C9C9" w:themeFill="accent3" w:themeFillTint="99"/>
            <w:vAlign w:val="center"/>
          </w:tcPr>
          <w:p w:rsidR="00FF6FAB" w:rsidRPr="00AB6FBB" w:rsidRDefault="00FF6FAB" w:rsidP="00A37BA9">
            <w:pPr>
              <w:pStyle w:val="a5"/>
              <w:spacing w:line="240" w:lineRule="auto"/>
              <w:jc w:val="center"/>
              <w:rPr>
                <w:sz w:val="24"/>
                <w:szCs w:val="24"/>
              </w:rPr>
            </w:pPr>
            <w:r w:rsidRPr="00AB6FBB">
              <w:rPr>
                <w:sz w:val="24"/>
                <w:szCs w:val="24"/>
              </w:rPr>
              <w:t>№ б/т</w:t>
            </w:r>
          </w:p>
        </w:tc>
        <w:tc>
          <w:tcPr>
            <w:tcW w:w="2783"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841"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Нишондиҳанда (нафар)</w:t>
            </w:r>
          </w:p>
        </w:tc>
        <w:tc>
          <w:tcPr>
            <w:tcW w:w="2088" w:type="dxa"/>
            <w:shd w:val="clear" w:color="auto" w:fill="C9C9C9" w:themeFill="accent3" w:themeFillTint="99"/>
          </w:tcPr>
          <w:p w:rsidR="00FF6FAB" w:rsidRPr="00AB6FBB" w:rsidRDefault="00FF6FAB" w:rsidP="008548BF">
            <w:pPr>
              <w:pStyle w:val="a5"/>
              <w:spacing w:line="240" w:lineRule="auto"/>
              <w:jc w:val="center"/>
              <w:rPr>
                <w:sz w:val="24"/>
                <w:szCs w:val="24"/>
              </w:rPr>
            </w:pPr>
          </w:p>
          <w:p w:rsidR="00FF6FAB" w:rsidRPr="00AB6FBB" w:rsidRDefault="00FF6FAB" w:rsidP="008548BF">
            <w:pPr>
              <w:pStyle w:val="a5"/>
              <w:spacing w:line="240" w:lineRule="auto"/>
              <w:jc w:val="center"/>
              <w:rPr>
                <w:sz w:val="24"/>
                <w:szCs w:val="24"/>
              </w:rPr>
            </w:pPr>
            <w:r w:rsidRPr="00AB6FBB">
              <w:rPr>
                <w:sz w:val="24"/>
                <w:szCs w:val="24"/>
              </w:rPr>
              <w:t>Даромади миёна дар як моҳ (сомонӣ)</w:t>
            </w:r>
          </w:p>
        </w:tc>
        <w:tc>
          <w:tcPr>
            <w:tcW w:w="1965" w:type="dxa"/>
            <w:shd w:val="clear" w:color="auto" w:fill="C9C9C9" w:themeFill="accent3" w:themeFillTint="99"/>
          </w:tcPr>
          <w:p w:rsidR="00FF6FAB" w:rsidRPr="00AB6FBB" w:rsidRDefault="000C2319" w:rsidP="008548BF">
            <w:pPr>
              <w:pStyle w:val="a5"/>
              <w:spacing w:line="240" w:lineRule="auto"/>
              <w:jc w:val="center"/>
              <w:rPr>
                <w:sz w:val="24"/>
                <w:szCs w:val="24"/>
              </w:rPr>
            </w:pPr>
            <w:r>
              <w:rPr>
                <w:sz w:val="24"/>
                <w:szCs w:val="24"/>
              </w:rPr>
              <w:t>Даромади солонаи</w:t>
            </w:r>
            <w:r w:rsidR="00672C12" w:rsidRPr="00AB6FBB">
              <w:rPr>
                <w:sz w:val="24"/>
                <w:szCs w:val="24"/>
              </w:rPr>
              <w:t xml:space="preserve"> як сокини ҷомеа аз руи шуғл </w:t>
            </w:r>
            <w:r w:rsidR="00FF6FAB" w:rsidRPr="00AB6FBB">
              <w:rPr>
                <w:sz w:val="24"/>
                <w:szCs w:val="24"/>
              </w:rPr>
              <w:t>(сомонӣ)</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Зиёиён</w:t>
            </w:r>
          </w:p>
        </w:tc>
        <w:tc>
          <w:tcPr>
            <w:tcW w:w="1841" w:type="dxa"/>
          </w:tcPr>
          <w:p w:rsidR="00FF6FAB" w:rsidRPr="00044145" w:rsidRDefault="008218D4" w:rsidP="008548BF">
            <w:pPr>
              <w:pStyle w:val="a5"/>
              <w:spacing w:line="240" w:lineRule="auto"/>
              <w:jc w:val="center"/>
              <w:rPr>
                <w:i/>
                <w:iCs/>
                <w:sz w:val="24"/>
                <w:szCs w:val="24"/>
                <w:lang w:val="tg-Cyrl-TJ"/>
              </w:rPr>
            </w:pPr>
            <w:r>
              <w:rPr>
                <w:i/>
                <w:iCs/>
                <w:sz w:val="24"/>
                <w:szCs w:val="24"/>
                <w:lang w:val="tg-Cyrl-TJ"/>
              </w:rPr>
              <w:t>43</w:t>
            </w:r>
          </w:p>
        </w:tc>
        <w:tc>
          <w:tcPr>
            <w:tcW w:w="2088" w:type="dxa"/>
          </w:tcPr>
          <w:p w:rsidR="00FF6FAB" w:rsidRPr="00AB6FBB" w:rsidRDefault="00583008" w:rsidP="008548BF">
            <w:pPr>
              <w:pStyle w:val="a5"/>
              <w:spacing w:line="240" w:lineRule="auto"/>
              <w:jc w:val="center"/>
              <w:rPr>
                <w:i/>
                <w:iCs/>
                <w:sz w:val="24"/>
                <w:szCs w:val="24"/>
              </w:rPr>
            </w:pPr>
            <w:r>
              <w:rPr>
                <w:i/>
                <w:iCs/>
                <w:sz w:val="24"/>
                <w:szCs w:val="24"/>
              </w:rPr>
              <w:t>8</w:t>
            </w:r>
            <w:r w:rsidR="008218D4">
              <w:rPr>
                <w:i/>
                <w:iCs/>
                <w:sz w:val="24"/>
                <w:szCs w:val="24"/>
              </w:rPr>
              <w:t>90</w:t>
            </w:r>
          </w:p>
        </w:tc>
        <w:tc>
          <w:tcPr>
            <w:tcW w:w="1965" w:type="dxa"/>
          </w:tcPr>
          <w:p w:rsidR="00FF6FAB" w:rsidRPr="00AB6FBB" w:rsidRDefault="00713A3F" w:rsidP="008548BF">
            <w:pPr>
              <w:pStyle w:val="a5"/>
              <w:spacing w:line="240" w:lineRule="auto"/>
              <w:jc w:val="center"/>
              <w:rPr>
                <w:i/>
                <w:iCs/>
                <w:sz w:val="24"/>
                <w:szCs w:val="24"/>
              </w:rPr>
            </w:pPr>
            <w:r>
              <w:rPr>
                <w:i/>
                <w:iCs/>
                <w:sz w:val="24"/>
                <w:szCs w:val="24"/>
              </w:rPr>
              <w:t>10680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Кишоварзон</w:t>
            </w:r>
          </w:p>
        </w:tc>
        <w:tc>
          <w:tcPr>
            <w:tcW w:w="1841" w:type="dxa"/>
          </w:tcPr>
          <w:p w:rsidR="00FF6FAB" w:rsidRPr="00044145" w:rsidRDefault="008218D4" w:rsidP="008548BF">
            <w:pPr>
              <w:pStyle w:val="a5"/>
              <w:spacing w:line="240" w:lineRule="auto"/>
              <w:jc w:val="center"/>
              <w:rPr>
                <w:i/>
                <w:iCs/>
                <w:sz w:val="24"/>
                <w:szCs w:val="24"/>
                <w:lang w:val="tg-Cyrl-TJ"/>
              </w:rPr>
            </w:pPr>
            <w:r>
              <w:rPr>
                <w:i/>
                <w:iCs/>
                <w:sz w:val="24"/>
                <w:szCs w:val="24"/>
                <w:lang w:val="tg-Cyrl-TJ"/>
              </w:rPr>
              <w:t>502</w:t>
            </w:r>
          </w:p>
        </w:tc>
        <w:tc>
          <w:tcPr>
            <w:tcW w:w="2088" w:type="dxa"/>
          </w:tcPr>
          <w:p w:rsidR="00FF6FAB" w:rsidRPr="00AB6FBB" w:rsidRDefault="000C2319" w:rsidP="008548BF">
            <w:pPr>
              <w:pStyle w:val="a5"/>
              <w:spacing w:line="240" w:lineRule="auto"/>
              <w:jc w:val="center"/>
              <w:rPr>
                <w:i/>
                <w:iCs/>
                <w:sz w:val="24"/>
                <w:szCs w:val="24"/>
              </w:rPr>
            </w:pPr>
            <w:r>
              <w:rPr>
                <w:i/>
                <w:iCs/>
                <w:sz w:val="24"/>
                <w:szCs w:val="24"/>
              </w:rPr>
              <w:t>5</w:t>
            </w:r>
            <w:r w:rsidR="008218D4">
              <w:rPr>
                <w:i/>
                <w:iCs/>
                <w:sz w:val="24"/>
                <w:szCs w:val="24"/>
              </w:rPr>
              <w:t>50</w:t>
            </w:r>
          </w:p>
        </w:tc>
        <w:tc>
          <w:tcPr>
            <w:tcW w:w="1965" w:type="dxa"/>
          </w:tcPr>
          <w:p w:rsidR="00FF6FAB" w:rsidRPr="00AB6FBB" w:rsidRDefault="00713A3F" w:rsidP="008548BF">
            <w:pPr>
              <w:pStyle w:val="a5"/>
              <w:spacing w:line="240" w:lineRule="auto"/>
              <w:jc w:val="center"/>
              <w:rPr>
                <w:i/>
                <w:iCs/>
                <w:sz w:val="24"/>
                <w:szCs w:val="24"/>
              </w:rPr>
            </w:pPr>
            <w:r>
              <w:rPr>
                <w:i/>
                <w:iCs/>
                <w:sz w:val="24"/>
                <w:szCs w:val="24"/>
              </w:rPr>
              <w:t>6600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Кироякорҳо</w:t>
            </w:r>
          </w:p>
        </w:tc>
        <w:tc>
          <w:tcPr>
            <w:tcW w:w="1841" w:type="dxa"/>
          </w:tcPr>
          <w:p w:rsidR="00FF6FAB" w:rsidRPr="00044145" w:rsidRDefault="008218D4" w:rsidP="008548BF">
            <w:pPr>
              <w:pStyle w:val="a5"/>
              <w:spacing w:line="240" w:lineRule="auto"/>
              <w:jc w:val="center"/>
              <w:rPr>
                <w:i/>
                <w:iCs/>
                <w:sz w:val="24"/>
                <w:szCs w:val="24"/>
                <w:lang w:val="tg-Cyrl-TJ"/>
              </w:rPr>
            </w:pPr>
            <w:r>
              <w:rPr>
                <w:i/>
                <w:iCs/>
                <w:sz w:val="24"/>
                <w:szCs w:val="24"/>
                <w:lang w:val="tg-Cyrl-TJ"/>
              </w:rPr>
              <w:t>45</w:t>
            </w:r>
          </w:p>
        </w:tc>
        <w:tc>
          <w:tcPr>
            <w:tcW w:w="2088" w:type="dxa"/>
          </w:tcPr>
          <w:p w:rsidR="00FF6FAB" w:rsidRPr="00915AFF" w:rsidRDefault="00583008" w:rsidP="008548BF">
            <w:pPr>
              <w:pStyle w:val="a5"/>
              <w:spacing w:line="240" w:lineRule="auto"/>
              <w:jc w:val="center"/>
              <w:rPr>
                <w:i/>
                <w:iCs/>
                <w:sz w:val="24"/>
                <w:szCs w:val="24"/>
              </w:rPr>
            </w:pPr>
            <w:r>
              <w:rPr>
                <w:i/>
                <w:iCs/>
                <w:sz w:val="24"/>
                <w:szCs w:val="24"/>
              </w:rPr>
              <w:t>1</w:t>
            </w:r>
            <w:r w:rsidR="008218D4">
              <w:rPr>
                <w:i/>
                <w:iCs/>
                <w:sz w:val="24"/>
                <w:szCs w:val="24"/>
              </w:rPr>
              <w:t>400</w:t>
            </w:r>
          </w:p>
        </w:tc>
        <w:tc>
          <w:tcPr>
            <w:tcW w:w="1965" w:type="dxa"/>
          </w:tcPr>
          <w:p w:rsidR="00FF6FAB" w:rsidRPr="00AB6FBB" w:rsidRDefault="00713A3F" w:rsidP="008548BF">
            <w:pPr>
              <w:pStyle w:val="a5"/>
              <w:spacing w:line="240" w:lineRule="auto"/>
              <w:jc w:val="center"/>
              <w:rPr>
                <w:i/>
                <w:iCs/>
                <w:sz w:val="24"/>
                <w:szCs w:val="24"/>
              </w:rPr>
            </w:pPr>
            <w:r>
              <w:rPr>
                <w:i/>
                <w:iCs/>
                <w:sz w:val="24"/>
                <w:szCs w:val="24"/>
              </w:rPr>
              <w:t>16800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Муҳоҷирон</w:t>
            </w:r>
          </w:p>
        </w:tc>
        <w:tc>
          <w:tcPr>
            <w:tcW w:w="1841" w:type="dxa"/>
          </w:tcPr>
          <w:p w:rsidR="00FF6FAB" w:rsidRPr="00044145" w:rsidRDefault="00044145" w:rsidP="008548BF">
            <w:pPr>
              <w:pStyle w:val="a5"/>
              <w:spacing w:line="240" w:lineRule="auto"/>
              <w:jc w:val="center"/>
              <w:rPr>
                <w:i/>
                <w:iCs/>
                <w:sz w:val="24"/>
                <w:szCs w:val="24"/>
                <w:lang w:val="tg-Cyrl-TJ"/>
              </w:rPr>
            </w:pPr>
            <w:r>
              <w:rPr>
                <w:i/>
                <w:iCs/>
                <w:sz w:val="24"/>
                <w:szCs w:val="24"/>
                <w:lang w:val="tg-Cyrl-TJ"/>
              </w:rPr>
              <w:t>1</w:t>
            </w:r>
            <w:r w:rsidR="008218D4">
              <w:rPr>
                <w:i/>
                <w:iCs/>
                <w:sz w:val="24"/>
                <w:szCs w:val="24"/>
                <w:lang w:val="tg-Cyrl-TJ"/>
              </w:rPr>
              <w:t>20</w:t>
            </w:r>
          </w:p>
        </w:tc>
        <w:tc>
          <w:tcPr>
            <w:tcW w:w="2088" w:type="dxa"/>
          </w:tcPr>
          <w:p w:rsidR="00FF6FAB" w:rsidRPr="00915AFF" w:rsidRDefault="000C2319" w:rsidP="008548BF">
            <w:pPr>
              <w:pStyle w:val="a5"/>
              <w:spacing w:line="240" w:lineRule="auto"/>
              <w:jc w:val="center"/>
              <w:rPr>
                <w:i/>
                <w:iCs/>
                <w:sz w:val="24"/>
                <w:szCs w:val="24"/>
              </w:rPr>
            </w:pPr>
            <w:r w:rsidRPr="00915AFF">
              <w:rPr>
                <w:i/>
                <w:iCs/>
                <w:sz w:val="24"/>
                <w:szCs w:val="24"/>
              </w:rPr>
              <w:t>2</w:t>
            </w:r>
            <w:r w:rsidR="008218D4">
              <w:rPr>
                <w:i/>
                <w:iCs/>
                <w:sz w:val="24"/>
                <w:szCs w:val="24"/>
              </w:rPr>
              <w:t>500</w:t>
            </w:r>
          </w:p>
        </w:tc>
        <w:tc>
          <w:tcPr>
            <w:tcW w:w="1965" w:type="dxa"/>
          </w:tcPr>
          <w:p w:rsidR="00FF6FAB" w:rsidRPr="00AB6FBB" w:rsidRDefault="00713A3F" w:rsidP="008548BF">
            <w:pPr>
              <w:pStyle w:val="a5"/>
              <w:spacing w:line="240" w:lineRule="auto"/>
              <w:jc w:val="center"/>
              <w:rPr>
                <w:i/>
                <w:iCs/>
                <w:sz w:val="24"/>
                <w:szCs w:val="24"/>
              </w:rPr>
            </w:pPr>
            <w:r>
              <w:rPr>
                <w:i/>
                <w:iCs/>
                <w:sz w:val="24"/>
                <w:szCs w:val="24"/>
              </w:rPr>
              <w:t>30000</w:t>
            </w:r>
          </w:p>
        </w:tc>
      </w:tr>
      <w:tr w:rsidR="00FF6FAB" w:rsidRPr="000D5C0F" w:rsidTr="008548BF">
        <w:tc>
          <w:tcPr>
            <w:tcW w:w="668" w:type="dxa"/>
          </w:tcPr>
          <w:p w:rsidR="00FF6FAB" w:rsidRPr="00AB6FBB" w:rsidRDefault="002B1046" w:rsidP="008548BF">
            <w:pPr>
              <w:pStyle w:val="a5"/>
              <w:spacing w:line="240" w:lineRule="auto"/>
              <w:jc w:val="center"/>
              <w:rPr>
                <w:i/>
                <w:iCs/>
                <w:sz w:val="24"/>
                <w:szCs w:val="24"/>
              </w:rPr>
            </w:pPr>
            <w:r>
              <w:rPr>
                <w:i/>
                <w:iCs/>
                <w:sz w:val="24"/>
                <w:szCs w:val="24"/>
              </w:rPr>
              <w:t>5</w:t>
            </w:r>
            <w:r w:rsidR="008548BF" w:rsidRPr="00AB6FBB">
              <w:rPr>
                <w:i/>
                <w:iCs/>
                <w:sz w:val="24"/>
                <w:szCs w:val="24"/>
              </w:rPr>
              <w:t>.</w:t>
            </w:r>
          </w:p>
        </w:tc>
        <w:tc>
          <w:tcPr>
            <w:tcW w:w="2783" w:type="dxa"/>
          </w:tcPr>
          <w:p w:rsidR="00FF6FAB" w:rsidRPr="00AB6FBB" w:rsidRDefault="007C2F4A" w:rsidP="008548BF">
            <w:pPr>
              <w:pStyle w:val="a5"/>
              <w:spacing w:line="240" w:lineRule="auto"/>
              <w:jc w:val="both"/>
              <w:rPr>
                <w:i/>
                <w:iCs/>
                <w:sz w:val="24"/>
                <w:szCs w:val="24"/>
              </w:rPr>
            </w:pPr>
            <w:r>
              <w:rPr>
                <w:i/>
                <w:iCs/>
                <w:sz w:val="24"/>
                <w:szCs w:val="24"/>
              </w:rPr>
              <w:t>Соҳ</w:t>
            </w:r>
            <w:r w:rsidR="008548BF" w:rsidRPr="00AB6FBB">
              <w:rPr>
                <w:i/>
                <w:iCs/>
                <w:sz w:val="24"/>
                <w:szCs w:val="24"/>
              </w:rPr>
              <w:t xml:space="preserve">ибкорон </w:t>
            </w:r>
          </w:p>
        </w:tc>
        <w:tc>
          <w:tcPr>
            <w:tcW w:w="1841" w:type="dxa"/>
          </w:tcPr>
          <w:p w:rsidR="00FF6FAB" w:rsidRPr="00044145" w:rsidRDefault="008218D4" w:rsidP="008548BF">
            <w:pPr>
              <w:pStyle w:val="a5"/>
              <w:spacing w:line="240" w:lineRule="auto"/>
              <w:jc w:val="center"/>
              <w:rPr>
                <w:i/>
                <w:iCs/>
                <w:sz w:val="24"/>
                <w:szCs w:val="24"/>
                <w:lang w:val="tg-Cyrl-TJ"/>
              </w:rPr>
            </w:pPr>
            <w:r>
              <w:rPr>
                <w:i/>
                <w:iCs/>
                <w:sz w:val="24"/>
                <w:szCs w:val="24"/>
                <w:lang w:val="tg-Cyrl-TJ"/>
              </w:rPr>
              <w:t>3</w:t>
            </w:r>
          </w:p>
        </w:tc>
        <w:tc>
          <w:tcPr>
            <w:tcW w:w="2088" w:type="dxa"/>
          </w:tcPr>
          <w:p w:rsidR="00FF6FAB" w:rsidRPr="00915AFF" w:rsidRDefault="00583008" w:rsidP="008548BF">
            <w:pPr>
              <w:pStyle w:val="a5"/>
              <w:spacing w:line="240" w:lineRule="auto"/>
              <w:jc w:val="center"/>
              <w:rPr>
                <w:i/>
                <w:iCs/>
                <w:sz w:val="24"/>
                <w:szCs w:val="24"/>
              </w:rPr>
            </w:pPr>
            <w:r>
              <w:rPr>
                <w:i/>
                <w:iCs/>
                <w:sz w:val="24"/>
                <w:szCs w:val="24"/>
              </w:rPr>
              <w:t>2</w:t>
            </w:r>
            <w:r w:rsidR="008218D4">
              <w:rPr>
                <w:i/>
                <w:iCs/>
                <w:sz w:val="24"/>
                <w:szCs w:val="24"/>
              </w:rPr>
              <w:t>100</w:t>
            </w:r>
          </w:p>
        </w:tc>
        <w:tc>
          <w:tcPr>
            <w:tcW w:w="1965" w:type="dxa"/>
          </w:tcPr>
          <w:p w:rsidR="00FF6FAB" w:rsidRPr="00AB6FBB" w:rsidRDefault="00583008" w:rsidP="008548BF">
            <w:pPr>
              <w:pStyle w:val="a5"/>
              <w:spacing w:line="240" w:lineRule="auto"/>
              <w:jc w:val="center"/>
              <w:rPr>
                <w:i/>
                <w:iCs/>
                <w:sz w:val="24"/>
                <w:szCs w:val="24"/>
              </w:rPr>
            </w:pPr>
            <w:r>
              <w:rPr>
                <w:i/>
                <w:iCs/>
                <w:sz w:val="24"/>
                <w:szCs w:val="24"/>
              </w:rPr>
              <w:t>2</w:t>
            </w:r>
            <w:r w:rsidR="00713A3F">
              <w:rPr>
                <w:i/>
                <w:iCs/>
                <w:sz w:val="24"/>
                <w:szCs w:val="24"/>
              </w:rPr>
              <w:t>5200</w:t>
            </w:r>
          </w:p>
        </w:tc>
      </w:tr>
      <w:tr w:rsidR="008548BF" w:rsidRPr="000D5C0F" w:rsidTr="008548BF">
        <w:tc>
          <w:tcPr>
            <w:tcW w:w="668" w:type="dxa"/>
          </w:tcPr>
          <w:p w:rsidR="008548BF" w:rsidRPr="00AB6FBB" w:rsidRDefault="008548BF" w:rsidP="008548BF">
            <w:pPr>
              <w:pStyle w:val="a5"/>
              <w:spacing w:line="240" w:lineRule="auto"/>
              <w:jc w:val="center"/>
              <w:rPr>
                <w:i/>
                <w:iCs/>
                <w:sz w:val="24"/>
                <w:szCs w:val="24"/>
              </w:rPr>
            </w:pPr>
          </w:p>
        </w:tc>
        <w:tc>
          <w:tcPr>
            <w:tcW w:w="2783" w:type="dxa"/>
          </w:tcPr>
          <w:p w:rsidR="008548BF" w:rsidRPr="00AB6FBB" w:rsidRDefault="008548BF" w:rsidP="008548BF">
            <w:pPr>
              <w:pStyle w:val="a5"/>
              <w:spacing w:line="240" w:lineRule="auto"/>
              <w:jc w:val="both"/>
              <w:rPr>
                <w:i/>
                <w:iCs/>
                <w:sz w:val="24"/>
                <w:szCs w:val="24"/>
              </w:rPr>
            </w:pPr>
            <w:r w:rsidRPr="00AB6FBB">
              <w:rPr>
                <w:i/>
                <w:iCs/>
                <w:sz w:val="24"/>
                <w:szCs w:val="24"/>
              </w:rPr>
              <w:t>Ҳамагӣ</w:t>
            </w:r>
          </w:p>
        </w:tc>
        <w:tc>
          <w:tcPr>
            <w:tcW w:w="1841" w:type="dxa"/>
          </w:tcPr>
          <w:p w:rsidR="008548BF" w:rsidRPr="00044145" w:rsidRDefault="008218D4" w:rsidP="008548BF">
            <w:pPr>
              <w:pStyle w:val="a5"/>
              <w:spacing w:line="240" w:lineRule="auto"/>
              <w:jc w:val="center"/>
              <w:rPr>
                <w:i/>
                <w:iCs/>
                <w:sz w:val="24"/>
                <w:szCs w:val="24"/>
                <w:lang w:val="tg-Cyrl-TJ"/>
              </w:rPr>
            </w:pPr>
            <w:r>
              <w:rPr>
                <w:i/>
                <w:iCs/>
                <w:sz w:val="24"/>
                <w:szCs w:val="24"/>
                <w:lang w:val="tg-Cyrl-TJ"/>
              </w:rPr>
              <w:t>713</w:t>
            </w:r>
          </w:p>
        </w:tc>
        <w:tc>
          <w:tcPr>
            <w:tcW w:w="2088" w:type="dxa"/>
          </w:tcPr>
          <w:p w:rsidR="008548BF" w:rsidRPr="00915AFF" w:rsidRDefault="00915AFF" w:rsidP="008548BF">
            <w:pPr>
              <w:pStyle w:val="a5"/>
              <w:spacing w:line="240" w:lineRule="auto"/>
              <w:jc w:val="center"/>
              <w:rPr>
                <w:iCs/>
                <w:sz w:val="24"/>
                <w:szCs w:val="24"/>
              </w:rPr>
            </w:pPr>
            <w:r w:rsidRPr="00915AFF">
              <w:rPr>
                <w:iCs/>
                <w:sz w:val="24"/>
                <w:szCs w:val="24"/>
              </w:rPr>
              <w:t>х</w:t>
            </w:r>
          </w:p>
        </w:tc>
        <w:tc>
          <w:tcPr>
            <w:tcW w:w="1965" w:type="dxa"/>
          </w:tcPr>
          <w:p w:rsidR="008548BF" w:rsidRPr="00AB6FBB" w:rsidRDefault="00915AFF" w:rsidP="008548BF">
            <w:pPr>
              <w:pStyle w:val="a5"/>
              <w:spacing w:line="240" w:lineRule="auto"/>
              <w:jc w:val="center"/>
              <w:rPr>
                <w:i/>
                <w:iCs/>
                <w:sz w:val="24"/>
                <w:szCs w:val="24"/>
              </w:rPr>
            </w:pPr>
            <w:r>
              <w:rPr>
                <w:i/>
                <w:iCs/>
                <w:sz w:val="24"/>
                <w:szCs w:val="24"/>
              </w:rPr>
              <w:t>х</w:t>
            </w:r>
          </w:p>
        </w:tc>
      </w:tr>
    </w:tbl>
    <w:p w:rsidR="00FF6FAB" w:rsidRPr="000D5C0F" w:rsidRDefault="00FF6FAB" w:rsidP="00FF6FAB">
      <w:pPr>
        <w:pStyle w:val="a5"/>
        <w:spacing w:line="240" w:lineRule="auto"/>
        <w:jc w:val="both"/>
        <w:rPr>
          <w:sz w:val="24"/>
          <w:szCs w:val="24"/>
        </w:rPr>
      </w:pPr>
    </w:p>
    <w:p w:rsidR="00FF6FAB" w:rsidRPr="00AB6FBB" w:rsidRDefault="00FF6FAB" w:rsidP="00FF6FAB">
      <w:pPr>
        <w:pStyle w:val="a5"/>
        <w:spacing w:line="240" w:lineRule="auto"/>
        <w:jc w:val="both"/>
        <w:rPr>
          <w:sz w:val="24"/>
          <w:szCs w:val="24"/>
        </w:rPr>
      </w:pPr>
      <w:r w:rsidRPr="00AB6FBB">
        <w:rPr>
          <w:sz w:val="24"/>
          <w:szCs w:val="24"/>
        </w:rPr>
        <w:t>Манбаҳои даромади аъзоёни ҷомеа:</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Музди меҳнат (музди кор, ҳаққи хизматрасонӣ);</w:t>
      </w:r>
    </w:p>
    <w:p w:rsidR="008548BF" w:rsidRPr="00AB6FBB" w:rsidRDefault="008548BF" w:rsidP="00AB6FBB">
      <w:pPr>
        <w:pStyle w:val="a5"/>
        <w:numPr>
          <w:ilvl w:val="0"/>
          <w:numId w:val="21"/>
        </w:numPr>
        <w:spacing w:line="240" w:lineRule="auto"/>
        <w:ind w:left="426" w:hanging="426"/>
        <w:jc w:val="both"/>
        <w:rPr>
          <w:sz w:val="24"/>
          <w:szCs w:val="24"/>
        </w:rPr>
      </w:pPr>
      <w:r w:rsidRPr="00AB6FBB">
        <w:rPr>
          <w:sz w:val="24"/>
          <w:szCs w:val="24"/>
        </w:rPr>
        <w:t>Аз фаъолияти сохибкор</w:t>
      </w:r>
      <w:r w:rsidR="00AB6FBB">
        <w:rPr>
          <w:sz w:val="24"/>
          <w:szCs w:val="24"/>
          <w:lang w:val="tg-Cyrl-TJ"/>
        </w:rPr>
        <w:t>ӣ</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Аз фур</w:t>
      </w:r>
      <w:r w:rsidR="006D3C0A" w:rsidRPr="00AB6FBB">
        <w:rPr>
          <w:sz w:val="24"/>
          <w:szCs w:val="24"/>
          <w:lang w:val="tg-Cyrl-TJ"/>
        </w:rPr>
        <w:t>ӯ</w:t>
      </w:r>
      <w:r w:rsidRPr="00AB6FBB">
        <w:rPr>
          <w:sz w:val="24"/>
          <w:szCs w:val="24"/>
        </w:rPr>
        <w:t>ши мол, маҳсулот, чорво, парранда, моҳӣ ва ғайра;</w:t>
      </w:r>
    </w:p>
    <w:p w:rsidR="00672C12" w:rsidRPr="00AB6FBB" w:rsidRDefault="00672C12" w:rsidP="0073477A">
      <w:pPr>
        <w:pStyle w:val="a5"/>
        <w:spacing w:line="240" w:lineRule="auto"/>
        <w:ind w:left="426"/>
        <w:jc w:val="both"/>
        <w:rPr>
          <w:sz w:val="24"/>
          <w:szCs w:val="24"/>
        </w:rPr>
      </w:pPr>
    </w:p>
    <w:p w:rsidR="00672C12" w:rsidRPr="000D5C0F" w:rsidRDefault="00672C12" w:rsidP="00672C12">
      <w:pPr>
        <w:pStyle w:val="a5"/>
        <w:spacing w:line="240" w:lineRule="auto"/>
        <w:ind w:left="720"/>
        <w:jc w:val="both"/>
        <w:rPr>
          <w:color w:val="002060"/>
          <w:sz w:val="24"/>
          <w:szCs w:val="24"/>
        </w:rPr>
      </w:pPr>
    </w:p>
    <w:p w:rsidR="00FF6FAB" w:rsidRPr="000D5C0F" w:rsidRDefault="00FF6FAB" w:rsidP="00FF6FAB">
      <w:pPr>
        <w:pStyle w:val="a5"/>
        <w:spacing w:line="240" w:lineRule="auto"/>
        <w:ind w:left="720"/>
        <w:jc w:val="both"/>
        <w:rPr>
          <w:color w:val="00B050"/>
          <w:sz w:val="24"/>
          <w:szCs w:val="24"/>
        </w:rPr>
      </w:pPr>
    </w:p>
    <w:p w:rsidR="00FF6FAB" w:rsidRPr="000D5C0F" w:rsidRDefault="00FF6FAB" w:rsidP="00FF6FAB">
      <w:pPr>
        <w:pStyle w:val="a5"/>
        <w:spacing w:line="240" w:lineRule="auto"/>
        <w:ind w:left="720"/>
        <w:jc w:val="both"/>
        <w:rPr>
          <w:sz w:val="24"/>
          <w:szCs w:val="24"/>
        </w:rPr>
      </w:pPr>
    </w:p>
    <w:p w:rsidR="00FF6FAB" w:rsidRPr="000D5C0F" w:rsidRDefault="00FF6FAB" w:rsidP="00FF6FAB">
      <w:pPr>
        <w:pStyle w:val="a5"/>
        <w:spacing w:line="240" w:lineRule="auto"/>
        <w:jc w:val="both"/>
        <w:rPr>
          <w:sz w:val="24"/>
          <w:szCs w:val="24"/>
        </w:rPr>
      </w:pPr>
    </w:p>
    <w:p w:rsidR="00FF6FAB" w:rsidRDefault="00FF6FAB" w:rsidP="00FF6FAB">
      <w:pPr>
        <w:pStyle w:val="a5"/>
        <w:spacing w:line="240" w:lineRule="auto"/>
        <w:jc w:val="both"/>
        <w:rPr>
          <w:sz w:val="24"/>
          <w:szCs w:val="24"/>
        </w:rPr>
      </w:pPr>
      <w:r w:rsidRPr="000D5C0F">
        <w:rPr>
          <w:noProof/>
          <w:sz w:val="24"/>
          <w:szCs w:val="24"/>
        </w:rPr>
        <w:drawing>
          <wp:inline distT="0" distB="0" distL="0" distR="0">
            <wp:extent cx="5888355" cy="2803072"/>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E208D" w:rsidRDefault="00FE208D" w:rsidP="00223F3B">
      <w:pPr>
        <w:pStyle w:val="a5"/>
        <w:tabs>
          <w:tab w:val="clear" w:pos="-720"/>
        </w:tabs>
        <w:suppressAutoHyphens w:val="0"/>
        <w:spacing w:line="240" w:lineRule="auto"/>
        <w:jc w:val="both"/>
        <w:rPr>
          <w:sz w:val="24"/>
          <w:szCs w:val="24"/>
        </w:rPr>
      </w:pPr>
    </w:p>
    <w:p w:rsidR="007A49BC" w:rsidRPr="00C75B03" w:rsidRDefault="00FF6FAB" w:rsidP="00C75B03">
      <w:pPr>
        <w:pStyle w:val="a5"/>
        <w:numPr>
          <w:ilvl w:val="1"/>
          <w:numId w:val="17"/>
        </w:numPr>
        <w:tabs>
          <w:tab w:val="clear" w:pos="-720"/>
        </w:tabs>
        <w:suppressAutoHyphens w:val="0"/>
        <w:spacing w:line="240" w:lineRule="auto"/>
        <w:jc w:val="both"/>
        <w:rPr>
          <w:sz w:val="24"/>
          <w:szCs w:val="24"/>
        </w:rPr>
      </w:pPr>
      <w:r w:rsidRPr="000D5C0F">
        <w:rPr>
          <w:sz w:val="24"/>
          <w:szCs w:val="24"/>
        </w:rPr>
        <w:t>Нишонди</w:t>
      </w:r>
      <w:r w:rsidRPr="000D5C0F">
        <w:rPr>
          <w:sz w:val="24"/>
          <w:szCs w:val="24"/>
          <w:lang w:val="tg-Cyrl-TJ"/>
        </w:rPr>
        <w:t>ҳ</w:t>
      </w:r>
      <w:r w:rsidRPr="000D5C0F">
        <w:rPr>
          <w:sz w:val="24"/>
          <w:szCs w:val="24"/>
        </w:rPr>
        <w:t xml:space="preserve">андаи </w:t>
      </w:r>
      <w:r w:rsidRPr="000D5C0F">
        <w:rPr>
          <w:sz w:val="24"/>
          <w:szCs w:val="24"/>
          <w:lang w:val="tg-Cyrl-TJ"/>
        </w:rPr>
        <w:t>ҳ</w:t>
      </w:r>
      <w:r w:rsidRPr="000D5C0F">
        <w:rPr>
          <w:sz w:val="24"/>
          <w:szCs w:val="24"/>
        </w:rPr>
        <w:t>иссаи самт</w:t>
      </w:r>
      <w:r w:rsidRPr="000D5C0F">
        <w:rPr>
          <w:sz w:val="24"/>
          <w:szCs w:val="24"/>
          <w:lang w:val="tg-Cyrl-TJ"/>
        </w:rPr>
        <w:t>ҳ</w:t>
      </w:r>
      <w:r w:rsidRPr="000D5C0F">
        <w:rPr>
          <w:sz w:val="24"/>
          <w:szCs w:val="24"/>
        </w:rPr>
        <w:t>ои асосии харо</w:t>
      </w:r>
      <w:r w:rsidRPr="000D5C0F">
        <w:rPr>
          <w:sz w:val="24"/>
          <w:szCs w:val="24"/>
          <w:lang w:val="tg-Cyrl-TJ"/>
        </w:rPr>
        <w:t>ҷ</w:t>
      </w:r>
      <w:r w:rsidRPr="000D5C0F">
        <w:rPr>
          <w:sz w:val="24"/>
          <w:szCs w:val="24"/>
        </w:rPr>
        <w:t xml:space="preserve">от аз </w:t>
      </w:r>
      <w:r w:rsidRPr="000D5C0F">
        <w:rPr>
          <w:sz w:val="24"/>
          <w:szCs w:val="24"/>
          <w:lang w:val="tg-Cyrl-TJ"/>
        </w:rPr>
        <w:t>ҳ</w:t>
      </w:r>
      <w:r w:rsidRPr="000D5C0F">
        <w:rPr>
          <w:sz w:val="24"/>
          <w:szCs w:val="24"/>
        </w:rPr>
        <w:t>исоби б</w:t>
      </w:r>
      <w:r w:rsidRPr="000D5C0F">
        <w:rPr>
          <w:sz w:val="24"/>
          <w:szCs w:val="24"/>
          <w:lang w:val="tg-Cyrl-TJ"/>
        </w:rPr>
        <w:t>уҷа</w:t>
      </w:r>
      <w:r w:rsidRPr="000D5C0F">
        <w:rPr>
          <w:sz w:val="24"/>
          <w:szCs w:val="24"/>
        </w:rPr>
        <w:t>и солонаи оила. (Самтҳои асосии хароҷоти оилаи миёнаро дар маҳал нишон диҳед. Самтҳои хароҷотро таҳлил кунед).</w:t>
      </w:r>
    </w:p>
    <w:p w:rsidR="00F743D4" w:rsidRPr="000D5C0F" w:rsidRDefault="00F743D4" w:rsidP="007A49BC">
      <w:pPr>
        <w:pStyle w:val="a5"/>
        <w:tabs>
          <w:tab w:val="clear" w:pos="-720"/>
        </w:tabs>
        <w:suppressAutoHyphens w:val="0"/>
        <w:spacing w:line="240" w:lineRule="auto"/>
        <w:ind w:left="502"/>
        <w:jc w:val="both"/>
        <w:rPr>
          <w:sz w:val="24"/>
          <w:szCs w:val="24"/>
        </w:rPr>
      </w:pPr>
    </w:p>
    <w:p w:rsidR="00FF6FAB" w:rsidRPr="00F743D4" w:rsidRDefault="00FF6FAB" w:rsidP="00C75B03">
      <w:pPr>
        <w:pStyle w:val="a5"/>
        <w:tabs>
          <w:tab w:val="clear" w:pos="-720"/>
        </w:tabs>
        <w:suppressAutoHyphens w:val="0"/>
        <w:spacing w:line="240" w:lineRule="auto"/>
        <w:jc w:val="center"/>
        <w:rPr>
          <w:sz w:val="24"/>
          <w:szCs w:val="24"/>
        </w:rPr>
      </w:pPr>
      <w:r w:rsidRPr="00F743D4">
        <w:rPr>
          <w:sz w:val="24"/>
          <w:szCs w:val="24"/>
        </w:rPr>
        <w:t xml:space="preserve">Хароҷоти буҷаи оилаи миёна </w:t>
      </w:r>
      <w:r w:rsidR="00A37BA9">
        <w:rPr>
          <w:sz w:val="24"/>
          <w:szCs w:val="24"/>
        </w:rPr>
        <w:t xml:space="preserve">аз деҳаи </w:t>
      </w:r>
      <w:r w:rsidR="006736F5">
        <w:rPr>
          <w:sz w:val="24"/>
          <w:szCs w:val="24"/>
          <w:lang w:val="tg-Cyrl-TJ"/>
        </w:rPr>
        <w:t>Са</w:t>
      </w:r>
      <w:r w:rsidR="00D0585E">
        <w:rPr>
          <w:sz w:val="24"/>
          <w:szCs w:val="24"/>
          <w:lang w:val="tg-Cyrl-TJ"/>
        </w:rPr>
        <w:t>рёзии миёна</w:t>
      </w:r>
      <w:r w:rsidRPr="00F743D4">
        <w:rPr>
          <w:sz w:val="24"/>
          <w:szCs w:val="24"/>
        </w:rPr>
        <w:t>дар як сол (сомонӣ)</w:t>
      </w:r>
    </w:p>
    <w:p w:rsidR="00FF6FAB" w:rsidRPr="00F743D4" w:rsidRDefault="00FF6FAB" w:rsidP="00FF6FAB">
      <w:pPr>
        <w:pStyle w:val="a5"/>
        <w:tabs>
          <w:tab w:val="clear" w:pos="-720"/>
        </w:tabs>
        <w:suppressAutoHyphens w:val="0"/>
        <w:spacing w:line="240" w:lineRule="auto"/>
        <w:jc w:val="both"/>
        <w:rPr>
          <w:sz w:val="24"/>
          <w:szCs w:val="24"/>
        </w:rPr>
      </w:pPr>
    </w:p>
    <w:bookmarkStart w:id="1" w:name="_MON_1707297533"/>
    <w:bookmarkEnd w:id="1"/>
    <w:p w:rsidR="00FF6FAB" w:rsidRPr="000D5C0F" w:rsidRDefault="00D0585E" w:rsidP="00FF6FAB">
      <w:pPr>
        <w:pStyle w:val="a5"/>
        <w:tabs>
          <w:tab w:val="clear" w:pos="-720"/>
        </w:tabs>
        <w:suppressAutoHyphens w:val="0"/>
        <w:spacing w:line="240" w:lineRule="auto"/>
        <w:jc w:val="both"/>
        <w:rPr>
          <w:sz w:val="24"/>
          <w:szCs w:val="24"/>
        </w:rPr>
      </w:pPr>
      <w:r w:rsidRPr="000D5C0F">
        <w:rPr>
          <w:color w:val="002060"/>
          <w:sz w:val="24"/>
          <w:szCs w:val="24"/>
        </w:rPr>
        <w:object w:dxaOrig="9574" w:dyaOrig="3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3pt;height:157.7pt" o:ole="">
            <v:imagedata r:id="rId9" o:title=""/>
          </v:shape>
          <o:OLEObject Type="Embed" ProgID="Excel.Sheet.12" ShapeID="_x0000_i1025" DrawAspect="Content" ObjectID="_1744697502" r:id="rId10"/>
        </w:object>
      </w:r>
    </w:p>
    <w:p w:rsidR="00FF6FAB" w:rsidRPr="000D5C0F" w:rsidRDefault="00FF6FAB" w:rsidP="00C75B03">
      <w:pPr>
        <w:pStyle w:val="a5"/>
        <w:numPr>
          <w:ilvl w:val="1"/>
          <w:numId w:val="17"/>
        </w:numPr>
        <w:tabs>
          <w:tab w:val="clear" w:pos="-720"/>
        </w:tabs>
        <w:spacing w:line="240" w:lineRule="auto"/>
        <w:ind w:left="0" w:firstLine="0"/>
        <w:jc w:val="both"/>
        <w:rPr>
          <w:sz w:val="24"/>
          <w:szCs w:val="24"/>
        </w:rPr>
      </w:pPr>
      <w:r w:rsidRPr="000D5C0F">
        <w:rPr>
          <w:sz w:val="24"/>
          <w:szCs w:val="24"/>
        </w:rPr>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и бекор</w:t>
      </w:r>
      <w:r w:rsidRPr="000D5C0F">
        <w:rPr>
          <w:sz w:val="24"/>
          <w:szCs w:val="24"/>
          <w:lang w:val="tg-Cyrl-TJ"/>
        </w:rPr>
        <w:t>ӣ</w:t>
      </w:r>
      <w:r w:rsidRPr="000D5C0F">
        <w:rPr>
          <w:sz w:val="24"/>
          <w:szCs w:val="24"/>
        </w:rPr>
        <w:t xml:space="preserve"> аз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 Тақвими кори мавсимиро пешниҳод кунед).</w:t>
      </w:r>
    </w:p>
    <w:p w:rsidR="005F7FE6" w:rsidRDefault="005F7FE6" w:rsidP="00FF6FAB">
      <w:pPr>
        <w:pStyle w:val="a5"/>
        <w:spacing w:line="240" w:lineRule="auto"/>
        <w:ind w:left="720"/>
        <w:jc w:val="both"/>
        <w:rPr>
          <w:sz w:val="24"/>
          <w:szCs w:val="24"/>
        </w:rPr>
      </w:pPr>
    </w:p>
    <w:p w:rsidR="00C85218" w:rsidRPr="00FF7119" w:rsidRDefault="00FF6FAB" w:rsidP="00C85218">
      <w:pPr>
        <w:pStyle w:val="a5"/>
        <w:spacing w:line="240" w:lineRule="auto"/>
        <w:jc w:val="center"/>
        <w:rPr>
          <w:sz w:val="24"/>
          <w:szCs w:val="24"/>
          <w:lang w:val="tg-Cyrl-TJ"/>
        </w:rPr>
      </w:pPr>
      <w:r w:rsidRPr="00F743D4">
        <w:rPr>
          <w:sz w:val="24"/>
          <w:szCs w:val="24"/>
        </w:rPr>
        <w:t>Нишондиҳанда</w:t>
      </w:r>
      <w:r w:rsidR="009B0E7F">
        <w:rPr>
          <w:sz w:val="24"/>
          <w:szCs w:val="24"/>
        </w:rPr>
        <w:t>ҳо</w:t>
      </w:r>
      <w:r w:rsidR="00915AFF">
        <w:rPr>
          <w:sz w:val="24"/>
          <w:szCs w:val="24"/>
        </w:rPr>
        <w:t xml:space="preserve">и </w:t>
      </w:r>
      <w:r w:rsidR="00807CBC">
        <w:rPr>
          <w:sz w:val="24"/>
          <w:szCs w:val="24"/>
        </w:rPr>
        <w:t>сатҳи бекорӣ дар деҳаи</w:t>
      </w:r>
      <w:r w:rsidR="00FF7119">
        <w:rPr>
          <w:sz w:val="24"/>
          <w:szCs w:val="24"/>
          <w:lang w:val="tg-Cyrl-TJ"/>
        </w:rPr>
        <w:t xml:space="preserve"> Са</w:t>
      </w:r>
      <w:r w:rsidR="00D0585E">
        <w:rPr>
          <w:sz w:val="24"/>
          <w:szCs w:val="24"/>
          <w:lang w:val="tg-Cyrl-TJ"/>
        </w:rPr>
        <w:t>рёзии миёнаи</w:t>
      </w:r>
      <w:r w:rsidRPr="00F743D4">
        <w:rPr>
          <w:sz w:val="24"/>
          <w:szCs w:val="24"/>
        </w:rPr>
        <w:t xml:space="preserve">ҷамоати </w:t>
      </w:r>
      <w:r w:rsidR="00FF7119">
        <w:rPr>
          <w:sz w:val="24"/>
          <w:szCs w:val="24"/>
          <w:lang w:val="tg-Cyrl-TJ"/>
        </w:rPr>
        <w:t>Зирак</w:t>
      </w:r>
      <w:r w:rsidR="00D0585E">
        <w:rPr>
          <w:sz w:val="24"/>
          <w:szCs w:val="24"/>
          <w:lang w:val="tg-Cyrl-TJ"/>
        </w:rPr>
        <w:t>ӣ</w:t>
      </w:r>
    </w:p>
    <w:bookmarkStart w:id="2" w:name="_MON_1707298523"/>
    <w:bookmarkEnd w:id="2"/>
    <w:p w:rsidR="00FF6FAB" w:rsidRPr="000D5C0F" w:rsidRDefault="00D0585E" w:rsidP="003E7FC7">
      <w:pPr>
        <w:pStyle w:val="a5"/>
        <w:spacing w:line="240" w:lineRule="auto"/>
        <w:jc w:val="center"/>
        <w:rPr>
          <w:sz w:val="24"/>
          <w:szCs w:val="24"/>
        </w:rPr>
      </w:pPr>
      <w:r w:rsidRPr="000D5C0F">
        <w:rPr>
          <w:color w:val="00B050"/>
          <w:sz w:val="24"/>
          <w:szCs w:val="24"/>
        </w:rPr>
        <w:object w:dxaOrig="8417" w:dyaOrig="1911">
          <v:shape id="_x0000_i1026" type="#_x0000_t75" style="width:454.7pt;height:105.85pt" o:ole="">
            <v:imagedata r:id="rId11" o:title=""/>
          </v:shape>
          <o:OLEObject Type="Embed" ProgID="Excel.Sheet.12" ShapeID="_x0000_i1026" DrawAspect="Content" ObjectID="_1744697503" r:id="rId12"/>
        </w:object>
      </w:r>
    </w:p>
    <w:p w:rsidR="00FF6FAB" w:rsidRPr="000D5C0F" w:rsidRDefault="00FF6FAB" w:rsidP="00FF6FAB">
      <w:pPr>
        <w:pStyle w:val="a5"/>
        <w:spacing w:line="240" w:lineRule="auto"/>
        <w:ind w:left="720"/>
        <w:jc w:val="center"/>
        <w:rPr>
          <w:sz w:val="24"/>
          <w:szCs w:val="24"/>
        </w:rPr>
      </w:pPr>
    </w:p>
    <w:p w:rsidR="00FF6FAB" w:rsidRPr="00F743D4" w:rsidRDefault="00FF6FAB" w:rsidP="00C75B03">
      <w:pPr>
        <w:pStyle w:val="a5"/>
        <w:spacing w:line="240" w:lineRule="auto"/>
        <w:jc w:val="both"/>
        <w:rPr>
          <w:sz w:val="24"/>
          <w:szCs w:val="24"/>
        </w:rPr>
      </w:pPr>
      <w:r w:rsidRPr="00F743D4">
        <w:rPr>
          <w:sz w:val="24"/>
          <w:szCs w:val="24"/>
        </w:rPr>
        <w:t>Сабабҳои бекории аҳолии қобили меҳнат дар деҳа:</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Кам ё набудани ҷойҳои корӣ;</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Музди меҳнати паст</w:t>
      </w:r>
      <w:r w:rsidR="00F743D4">
        <w:rPr>
          <w:i/>
          <w:iCs/>
          <w:sz w:val="24"/>
          <w:szCs w:val="24"/>
          <w:lang w:val="tg-Cyrl-TJ"/>
        </w:rPr>
        <w:t>.</w:t>
      </w:r>
    </w:p>
    <w:p w:rsidR="00FF6FAB" w:rsidRPr="00F743D4" w:rsidRDefault="00FF6FAB" w:rsidP="00523AD4">
      <w:pPr>
        <w:pStyle w:val="a5"/>
        <w:spacing w:line="240" w:lineRule="auto"/>
        <w:jc w:val="both"/>
        <w:rPr>
          <w:i/>
          <w:iCs/>
          <w:sz w:val="24"/>
          <w:szCs w:val="24"/>
        </w:rPr>
      </w:pPr>
    </w:p>
    <w:p w:rsidR="00FF6FAB" w:rsidRPr="00F743D4" w:rsidRDefault="00FF6FAB" w:rsidP="00FF6FAB">
      <w:pPr>
        <w:pStyle w:val="a5"/>
        <w:spacing w:line="240" w:lineRule="auto"/>
        <w:jc w:val="both"/>
        <w:rPr>
          <w:sz w:val="24"/>
          <w:szCs w:val="24"/>
        </w:rPr>
      </w:pPr>
      <w:r w:rsidRPr="00F743D4">
        <w:rPr>
          <w:sz w:val="24"/>
          <w:szCs w:val="24"/>
        </w:rPr>
        <w:t>Роҳҳои ҳалли мушкилот:</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 xml:space="preserve">Ташкили корхонаҳои истеҳсолӣ; </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Ташкили ҷойҳои нави корӣ.</w:t>
      </w:r>
    </w:p>
    <w:p w:rsidR="00FF6FAB" w:rsidRPr="00F743D4" w:rsidRDefault="00FF6FAB" w:rsidP="00FF6FAB">
      <w:pPr>
        <w:pStyle w:val="a5"/>
        <w:spacing w:line="240" w:lineRule="auto"/>
        <w:ind w:left="720"/>
        <w:jc w:val="both"/>
        <w:rPr>
          <w:sz w:val="24"/>
          <w:szCs w:val="24"/>
        </w:rPr>
      </w:pPr>
    </w:p>
    <w:p w:rsidR="00FF6FAB" w:rsidRPr="00F743D4" w:rsidRDefault="00FF6FAB" w:rsidP="00FF6FAB">
      <w:pPr>
        <w:pStyle w:val="a5"/>
        <w:spacing w:line="240" w:lineRule="auto"/>
        <w:ind w:left="720"/>
        <w:jc w:val="both"/>
        <w:rPr>
          <w:sz w:val="24"/>
          <w:szCs w:val="24"/>
        </w:rPr>
      </w:pPr>
    </w:p>
    <w:p w:rsidR="00FF6FAB" w:rsidRPr="000D5C0F" w:rsidRDefault="00FF6FAB" w:rsidP="00425CAD">
      <w:pPr>
        <w:pStyle w:val="a5"/>
        <w:tabs>
          <w:tab w:val="clear" w:pos="-720"/>
        </w:tabs>
        <w:spacing w:line="240" w:lineRule="auto"/>
        <w:jc w:val="both"/>
        <w:rPr>
          <w:sz w:val="24"/>
          <w:szCs w:val="24"/>
        </w:rPr>
      </w:pPr>
      <w:r w:rsidRPr="000D5C0F">
        <w:rPr>
          <w:noProof/>
          <w:sz w:val="24"/>
          <w:szCs w:val="24"/>
        </w:rPr>
        <w:lastRenderedPageBreak/>
        <w:drawing>
          <wp:inline distT="0" distB="0" distL="0" distR="0">
            <wp:extent cx="5848985" cy="2917372"/>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6FAB" w:rsidRPr="000D5C0F" w:rsidRDefault="00FF6FAB" w:rsidP="00C75B03">
      <w:pPr>
        <w:pStyle w:val="a5"/>
        <w:spacing w:line="240" w:lineRule="auto"/>
        <w:jc w:val="both"/>
        <w:rPr>
          <w:sz w:val="24"/>
          <w:szCs w:val="24"/>
        </w:rPr>
      </w:pPr>
    </w:p>
    <w:p w:rsidR="00096334" w:rsidRPr="000D5C0F" w:rsidRDefault="00096334" w:rsidP="00FF6FAB">
      <w:pPr>
        <w:pStyle w:val="a5"/>
        <w:spacing w:line="240" w:lineRule="auto"/>
        <w:ind w:left="720" w:hanging="294"/>
        <w:jc w:val="both"/>
        <w:rPr>
          <w:sz w:val="24"/>
          <w:szCs w:val="24"/>
        </w:rPr>
      </w:pPr>
    </w:p>
    <w:p w:rsidR="00523AD4" w:rsidRDefault="00FF6FAB" w:rsidP="00C85218">
      <w:pPr>
        <w:pStyle w:val="a5"/>
        <w:tabs>
          <w:tab w:val="clear" w:pos="-720"/>
        </w:tabs>
        <w:spacing w:line="240" w:lineRule="auto"/>
        <w:jc w:val="both"/>
        <w:rPr>
          <w:i/>
          <w:sz w:val="24"/>
          <w:szCs w:val="24"/>
          <w:lang w:val="tg-Cyrl-TJ"/>
        </w:rPr>
      </w:pPr>
      <w:r w:rsidRPr="000D5C0F">
        <w:rPr>
          <w:sz w:val="24"/>
          <w:szCs w:val="24"/>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Pr="000D5C0F">
        <w:rPr>
          <w:i/>
          <w:sz w:val="24"/>
          <w:szCs w:val="24"/>
          <w:lang w:val="tg-Cyrl-TJ"/>
        </w:rPr>
        <w:t>).</w:t>
      </w:r>
    </w:p>
    <w:p w:rsidR="00C85218" w:rsidRPr="00C85218" w:rsidRDefault="00C85218" w:rsidP="00C85218">
      <w:pPr>
        <w:pStyle w:val="a5"/>
        <w:tabs>
          <w:tab w:val="clear" w:pos="-720"/>
        </w:tabs>
        <w:spacing w:line="240" w:lineRule="auto"/>
        <w:jc w:val="both"/>
        <w:rPr>
          <w:i/>
          <w:sz w:val="24"/>
          <w:szCs w:val="24"/>
          <w:lang w:val="tg-Cyrl-TJ"/>
        </w:rPr>
      </w:pPr>
    </w:p>
    <w:p w:rsidR="00273BBB" w:rsidRPr="00C85218" w:rsidRDefault="00FF6FAB" w:rsidP="00C85218">
      <w:pPr>
        <w:jc w:val="both"/>
        <w:rPr>
          <w:rFonts w:ascii="Times New Roman" w:hAnsi="Times New Roman" w:cs="Times New Roman"/>
          <w:b/>
          <w:sz w:val="24"/>
          <w:szCs w:val="24"/>
        </w:rPr>
      </w:pPr>
      <w:r w:rsidRPr="000D5C0F">
        <w:rPr>
          <w:rFonts w:ascii="Times New Roman" w:hAnsi="Times New Roman" w:cs="Times New Roman"/>
          <w:noProof/>
          <w:sz w:val="24"/>
          <w:szCs w:val="24"/>
        </w:rPr>
        <w:drawing>
          <wp:inline distT="0" distB="0" distL="0" distR="0">
            <wp:extent cx="5810250" cy="2819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lastRenderedPageBreak/>
        <w:tab/>
      </w:r>
      <w:r w:rsidRPr="000D5C0F">
        <w:rPr>
          <w:rFonts w:ascii="Times New Roman" w:hAnsi="Times New Roman" w:cs="Times New Roman"/>
          <w:b/>
          <w:noProof/>
          <w:sz w:val="24"/>
          <w:szCs w:val="24"/>
        </w:rPr>
        <w:drawing>
          <wp:inline distT="0" distB="0" distL="0" distR="0">
            <wp:extent cx="5810250" cy="278130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F6FAB" w:rsidRPr="000D5C0F" w:rsidRDefault="00FF6FAB" w:rsidP="00FF6FAB">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sz w:val="24"/>
          <w:szCs w:val="24"/>
          <w:lang w:val="en-US"/>
        </w:rPr>
        <w:t>III</w:t>
      </w:r>
      <w:r w:rsidRPr="000D5C0F">
        <w:rPr>
          <w:rFonts w:ascii="Times New Roman" w:hAnsi="Times New Roman" w:cs="Times New Roman"/>
          <w:b/>
          <w:sz w:val="24"/>
          <w:szCs w:val="24"/>
          <w:lang w:val="tg-Cyrl-TJ"/>
        </w:rPr>
        <w:t>. Д</w:t>
      </w:r>
      <w:r w:rsidRPr="000D5C0F">
        <w:rPr>
          <w:rFonts w:ascii="Times New Roman" w:hAnsi="Times New Roman" w:cs="Times New Roman"/>
          <w:b/>
          <w:sz w:val="24"/>
          <w:szCs w:val="24"/>
        </w:rPr>
        <w:t xml:space="preserve">араҷаи ягонагии сокинони ҷомеа ва/ё ихтилофҳои дохилии онҳо </w:t>
      </w:r>
      <w:r w:rsidRPr="000D5C0F">
        <w:rPr>
          <w:rFonts w:ascii="Times New Roman" w:hAnsi="Times New Roman" w:cs="Times New Roman"/>
          <w:sz w:val="24"/>
          <w:szCs w:val="24"/>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 ин амал</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ва дара</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 xml:space="preserve">аи </w:t>
      </w:r>
      <w:r w:rsidRPr="000D5C0F">
        <w:rPr>
          <w:rFonts w:ascii="Times New Roman" w:hAnsi="Times New Roman" w:cs="Times New Roman"/>
          <w:sz w:val="24"/>
          <w:szCs w:val="24"/>
          <w:lang w:val="tg-Cyrl-TJ"/>
        </w:rPr>
        <w:t>қ</w:t>
      </w:r>
      <w:r w:rsidRPr="000D5C0F">
        <w:rPr>
          <w:rFonts w:ascii="Times New Roman" w:hAnsi="Times New Roman" w:cs="Times New Roman"/>
          <w:sz w:val="24"/>
          <w:szCs w:val="24"/>
        </w:rPr>
        <w:t>аноатмандии он</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p>
    <w:p w:rsidR="00273BBB" w:rsidRPr="004F4AE0" w:rsidRDefault="00273BBB" w:rsidP="00273BBB">
      <w:pPr>
        <w:spacing w:after="0"/>
        <w:rPr>
          <w:rFonts w:ascii="Times New Roman" w:hAnsi="Times New Roman" w:cs="Times New Roman"/>
          <w:i/>
          <w:sz w:val="10"/>
          <w:szCs w:val="24"/>
        </w:rPr>
      </w:pPr>
    </w:p>
    <w:p w:rsidR="00FF6FAB" w:rsidRPr="00F743D4" w:rsidRDefault="00FF6FAB" w:rsidP="00273BBB">
      <w:pPr>
        <w:spacing w:line="240" w:lineRule="auto"/>
        <w:rPr>
          <w:rFonts w:ascii="Times New Roman" w:hAnsi="Times New Roman" w:cs="Times New Roman"/>
          <w:i/>
          <w:sz w:val="24"/>
          <w:szCs w:val="24"/>
        </w:rPr>
      </w:pPr>
      <w:r w:rsidRPr="00F743D4">
        <w:rPr>
          <w:rFonts w:ascii="Times New Roman" w:hAnsi="Times New Roman" w:cs="Times New Roman"/>
          <w:i/>
          <w:sz w:val="24"/>
          <w:szCs w:val="24"/>
        </w:rPr>
        <w:t>Банақшагири ва иҷрои корҳои дастаҷамъона ба монанди:</w:t>
      </w:r>
    </w:p>
    <w:p w:rsidR="00BD3AFD" w:rsidRPr="00BD3AFD" w:rsidRDefault="00BD3AFD" w:rsidP="00BD3AFD">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Pr>
          <w:rFonts w:ascii="Times New Roman" w:hAnsi="Times New Roman" w:cs="Times New Roman"/>
          <w:i/>
          <w:sz w:val="24"/>
          <w:szCs w:val="24"/>
          <w:lang w:val="tg-Cyrl-TJ"/>
        </w:rPr>
        <w:t>.</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273BBB" w:rsidRPr="00F743D4">
        <w:rPr>
          <w:rFonts w:ascii="Times New Roman" w:hAnsi="Times New Roman" w:cs="Times New Roman"/>
          <w:i/>
          <w:sz w:val="24"/>
          <w:szCs w:val="24"/>
          <w:lang w:val="tg-Cyrl-TJ"/>
        </w:rPr>
        <w:t xml:space="preserve"> ва</w:t>
      </w:r>
      <w:r w:rsidRPr="00F743D4">
        <w:rPr>
          <w:rFonts w:ascii="Times New Roman" w:hAnsi="Times New Roman" w:cs="Times New Roman"/>
          <w:i/>
          <w:sz w:val="24"/>
          <w:szCs w:val="24"/>
        </w:rPr>
        <w:t xml:space="preserve"> кучаву роҳравҳо;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қубурҳои таъмини оби нӯшокӣ;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трансформатор, иваз кардани симчубҳо, ноқилҳои барқӣ);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Сохтмони хати оби нӯшокӣ бо саҳми ҷомеа ва шахсони саховатманд;</w:t>
      </w:r>
    </w:p>
    <w:p w:rsidR="00FF6FAB"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rsidR="00C85218" w:rsidRPr="00F743D4" w:rsidRDefault="00C85218" w:rsidP="00C85218">
      <w:pPr>
        <w:pStyle w:val="a3"/>
        <w:spacing w:after="0" w:line="240" w:lineRule="auto"/>
        <w:ind w:left="425"/>
        <w:rPr>
          <w:rFonts w:ascii="Times New Roman" w:hAnsi="Times New Roman" w:cs="Times New Roman"/>
          <w:i/>
          <w:sz w:val="24"/>
          <w:szCs w:val="24"/>
        </w:rPr>
      </w:pPr>
    </w:p>
    <w:p w:rsidR="0060774E" w:rsidRPr="004F4AE0" w:rsidRDefault="0060774E" w:rsidP="0060774E">
      <w:pPr>
        <w:pStyle w:val="a3"/>
        <w:spacing w:after="0" w:line="240" w:lineRule="auto"/>
        <w:ind w:left="425"/>
        <w:rPr>
          <w:rFonts w:ascii="Times New Roman" w:hAnsi="Times New Roman" w:cs="Times New Roman"/>
          <w:i/>
          <w:sz w:val="6"/>
          <w:szCs w:val="24"/>
        </w:rPr>
      </w:pPr>
    </w:p>
    <w:p w:rsidR="007C0236" w:rsidRPr="000D5C0F" w:rsidRDefault="007C0236" w:rsidP="007C0236">
      <w:pPr>
        <w:pStyle w:val="8"/>
        <w:numPr>
          <w:ilvl w:val="0"/>
          <w:numId w:val="18"/>
        </w:numPr>
        <w:spacing w:line="240" w:lineRule="auto"/>
        <w:ind w:left="720" w:hanging="36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tbl>
      <w:tblPr>
        <w:tblStyle w:val="ab"/>
        <w:tblW w:w="0" w:type="auto"/>
        <w:tblInd w:w="108" w:type="dxa"/>
        <w:tblLook w:val="04A0" w:firstRow="1" w:lastRow="0" w:firstColumn="1" w:lastColumn="0" w:noHBand="0" w:noVBand="1"/>
      </w:tblPr>
      <w:tblGrid>
        <w:gridCol w:w="709"/>
        <w:gridCol w:w="4678"/>
        <w:gridCol w:w="3850"/>
      </w:tblGrid>
      <w:tr w:rsidR="007C0236" w:rsidRPr="000D5C0F" w:rsidTr="00425CAD">
        <w:tc>
          <w:tcPr>
            <w:tcW w:w="709"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678"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3850"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7C0236" w:rsidRPr="000D5C0F" w:rsidTr="00425CAD">
        <w:tc>
          <w:tcPr>
            <w:tcW w:w="709" w:type="dxa"/>
            <w:vAlign w:val="center"/>
          </w:tcPr>
          <w:p w:rsidR="007C0236" w:rsidRPr="0060774E" w:rsidRDefault="007C0236" w:rsidP="0020553F">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4678" w:type="dxa"/>
            <w:vAlign w:val="center"/>
          </w:tcPr>
          <w:p w:rsidR="007C0236" w:rsidRPr="0060774E" w:rsidRDefault="0035386A"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Норасоии</w:t>
            </w:r>
            <w:r w:rsidR="00BB6730">
              <w:rPr>
                <w:rFonts w:ascii="Times New Roman" w:hAnsi="Times New Roman" w:cs="Times New Roman"/>
                <w:i/>
                <w:iCs/>
                <w:sz w:val="24"/>
                <w:szCs w:val="24"/>
              </w:rPr>
              <w:t xml:space="preserve"> ҷои нишаст барои хонандагон</w:t>
            </w:r>
          </w:p>
        </w:tc>
        <w:tc>
          <w:tcPr>
            <w:tcW w:w="3850" w:type="dxa"/>
            <w:vAlign w:val="center"/>
          </w:tcPr>
          <w:p w:rsidR="007C0236" w:rsidRPr="0060774E" w:rsidRDefault="00BB6730"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Сохтмони синфхонаи иловагӣ</w:t>
            </w:r>
          </w:p>
        </w:tc>
      </w:tr>
      <w:tr w:rsidR="003B0B72" w:rsidRPr="000D5C0F" w:rsidTr="0035386A">
        <w:trPr>
          <w:trHeight w:val="688"/>
        </w:trPr>
        <w:tc>
          <w:tcPr>
            <w:tcW w:w="709" w:type="dxa"/>
            <w:vAlign w:val="center"/>
          </w:tcPr>
          <w:p w:rsidR="003B0B72" w:rsidRDefault="0035386A" w:rsidP="0020553F">
            <w:pPr>
              <w:spacing w:after="0"/>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4678" w:type="dxa"/>
            <w:vAlign w:val="center"/>
          </w:tcPr>
          <w:p w:rsidR="003B0B72" w:rsidRDefault="0035386A"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Таъмини нокифояи қувваи барқ ба хонаводаҳои деҳаи С</w:t>
            </w:r>
            <w:r w:rsidR="00BB6730">
              <w:rPr>
                <w:rFonts w:ascii="Times New Roman" w:hAnsi="Times New Roman" w:cs="Times New Roman"/>
                <w:i/>
                <w:iCs/>
                <w:sz w:val="24"/>
                <w:szCs w:val="24"/>
              </w:rPr>
              <w:t>арёзии миёна</w:t>
            </w:r>
            <w:r>
              <w:rPr>
                <w:rFonts w:ascii="Times New Roman" w:hAnsi="Times New Roman" w:cs="Times New Roman"/>
                <w:i/>
                <w:iCs/>
                <w:sz w:val="24"/>
                <w:szCs w:val="24"/>
              </w:rPr>
              <w:t>.</w:t>
            </w:r>
          </w:p>
        </w:tc>
        <w:tc>
          <w:tcPr>
            <w:tcW w:w="3850" w:type="dxa"/>
            <w:vAlign w:val="center"/>
          </w:tcPr>
          <w:p w:rsidR="003B0B72" w:rsidRDefault="0035386A"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барқ</w:t>
            </w:r>
          </w:p>
        </w:tc>
      </w:tr>
      <w:tr w:rsidR="003B0B72" w:rsidRPr="000D5C0F" w:rsidTr="00425CAD">
        <w:tc>
          <w:tcPr>
            <w:tcW w:w="709" w:type="dxa"/>
            <w:vAlign w:val="center"/>
          </w:tcPr>
          <w:p w:rsidR="003B0B72" w:rsidRDefault="003B0B72" w:rsidP="0020553F">
            <w:pPr>
              <w:spacing w:after="0"/>
              <w:jc w:val="center"/>
              <w:rPr>
                <w:rFonts w:ascii="Times New Roman" w:hAnsi="Times New Roman" w:cs="Times New Roman"/>
                <w:i/>
                <w:iCs/>
                <w:sz w:val="24"/>
                <w:szCs w:val="24"/>
              </w:rPr>
            </w:pPr>
          </w:p>
        </w:tc>
        <w:tc>
          <w:tcPr>
            <w:tcW w:w="4678" w:type="dxa"/>
            <w:vAlign w:val="center"/>
          </w:tcPr>
          <w:p w:rsidR="003B0B72" w:rsidRDefault="003B0B72" w:rsidP="00027A66">
            <w:pPr>
              <w:spacing w:after="0"/>
              <w:rPr>
                <w:rFonts w:ascii="Times New Roman" w:hAnsi="Times New Roman" w:cs="Times New Roman"/>
                <w:i/>
                <w:iCs/>
                <w:sz w:val="24"/>
                <w:szCs w:val="24"/>
              </w:rPr>
            </w:pPr>
          </w:p>
        </w:tc>
        <w:tc>
          <w:tcPr>
            <w:tcW w:w="3850" w:type="dxa"/>
            <w:vAlign w:val="center"/>
          </w:tcPr>
          <w:p w:rsidR="003B0B72" w:rsidRDefault="003B0B72" w:rsidP="0020553F">
            <w:pPr>
              <w:spacing w:after="0"/>
              <w:jc w:val="both"/>
              <w:rPr>
                <w:rFonts w:ascii="Times New Roman" w:hAnsi="Times New Roman" w:cs="Times New Roman"/>
                <w:i/>
                <w:iCs/>
                <w:sz w:val="24"/>
                <w:szCs w:val="24"/>
              </w:rPr>
            </w:pPr>
          </w:p>
        </w:tc>
      </w:tr>
      <w:tr w:rsidR="0035386A" w:rsidRPr="000D5C0F" w:rsidTr="00425CAD">
        <w:tc>
          <w:tcPr>
            <w:tcW w:w="709" w:type="dxa"/>
            <w:vAlign w:val="center"/>
          </w:tcPr>
          <w:p w:rsidR="0035386A" w:rsidRDefault="00BB6730" w:rsidP="0035386A">
            <w:pPr>
              <w:spacing w:after="0"/>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4678" w:type="dxa"/>
            <w:vAlign w:val="center"/>
          </w:tcPr>
          <w:p w:rsidR="0035386A" w:rsidRDefault="0035386A" w:rsidP="0035386A">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Набудани боғчаи кудакон дар деҳа </w:t>
            </w:r>
          </w:p>
        </w:tc>
        <w:tc>
          <w:tcPr>
            <w:tcW w:w="3850" w:type="dxa"/>
            <w:vAlign w:val="center"/>
          </w:tcPr>
          <w:p w:rsidR="0035386A" w:rsidRDefault="0035386A" w:rsidP="0035386A">
            <w:pPr>
              <w:spacing w:after="0"/>
              <w:jc w:val="both"/>
              <w:rPr>
                <w:rFonts w:ascii="Times New Roman" w:hAnsi="Times New Roman" w:cs="Times New Roman"/>
                <w:i/>
                <w:iCs/>
                <w:sz w:val="24"/>
                <w:szCs w:val="24"/>
              </w:rPr>
            </w:pPr>
            <w:r>
              <w:rPr>
                <w:rFonts w:ascii="Times New Roman" w:hAnsi="Times New Roman" w:cs="Times New Roman"/>
                <w:i/>
                <w:iCs/>
                <w:sz w:val="24"/>
                <w:szCs w:val="24"/>
              </w:rPr>
              <w:t>Сохтмони боғчаи кӯдакона</w:t>
            </w:r>
          </w:p>
        </w:tc>
      </w:tr>
    </w:tbl>
    <w:p w:rsidR="007C0236" w:rsidRPr="004F4AE0" w:rsidRDefault="007C0236" w:rsidP="007C0236">
      <w:pPr>
        <w:ind w:left="360"/>
        <w:rPr>
          <w:rFonts w:ascii="Times New Roman" w:hAnsi="Times New Roman" w:cs="Times New Roman"/>
          <w:sz w:val="2"/>
        </w:rPr>
      </w:pPr>
    </w:p>
    <w:p w:rsidR="007C0236" w:rsidRPr="004F4AE0" w:rsidRDefault="007C0236" w:rsidP="007C0236">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lastRenderedPageBreak/>
        <w:t xml:space="preserve">Таҳлили захираҳои мавҷуда барои ҷалби онҳо ба ҳалли мушкилоти ҷомеа; </w:t>
      </w:r>
      <w:r w:rsidRPr="000D5C0F">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tbl>
      <w:tblPr>
        <w:tblpPr w:leftFromText="180" w:rightFromText="180" w:vertAnchor="text" w:horzAnchor="margin" w:tblpXSpec="right" w:tblpY="107"/>
        <w:tblW w:w="930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3436"/>
        <w:gridCol w:w="5159"/>
      </w:tblGrid>
      <w:tr w:rsidR="007C0236" w:rsidRPr="000D5C0F" w:rsidTr="00425CAD">
        <w:trPr>
          <w:trHeight w:val="57"/>
        </w:trPr>
        <w:tc>
          <w:tcPr>
            <w:tcW w:w="709"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3436"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Номгуи мушкилот</w:t>
            </w:r>
          </w:p>
        </w:tc>
        <w:tc>
          <w:tcPr>
            <w:tcW w:w="5159"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7C0236" w:rsidRPr="000D5C0F" w:rsidTr="00425CAD">
        <w:trPr>
          <w:trHeight w:val="567"/>
        </w:trPr>
        <w:tc>
          <w:tcPr>
            <w:tcW w:w="709" w:type="dxa"/>
            <w:vAlign w:val="center"/>
          </w:tcPr>
          <w:p w:rsidR="007C0236" w:rsidRPr="0060774E" w:rsidRDefault="007C0236" w:rsidP="0020553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436" w:type="dxa"/>
            <w:vAlign w:val="center"/>
          </w:tcPr>
          <w:p w:rsidR="00BB6730" w:rsidRDefault="007C0236" w:rsidP="0020553F">
            <w:pPr>
              <w:spacing w:after="0" w:line="240" w:lineRule="auto"/>
              <w:rPr>
                <w:rFonts w:ascii="Times New Roman" w:hAnsi="Times New Roman" w:cs="Times New Roman"/>
                <w:b/>
                <w:i/>
                <w:iCs/>
                <w:sz w:val="24"/>
                <w:szCs w:val="24"/>
              </w:rPr>
            </w:pPr>
            <w:r w:rsidRPr="002D36C8">
              <w:rPr>
                <w:rFonts w:ascii="Times New Roman" w:hAnsi="Times New Roman" w:cs="Times New Roman"/>
                <w:b/>
                <w:i/>
                <w:iCs/>
                <w:sz w:val="24"/>
                <w:szCs w:val="24"/>
              </w:rPr>
              <w:t>Иншоотҳои иҷтимоӣ инфросохторӣ</w:t>
            </w:r>
            <w:r>
              <w:rPr>
                <w:rFonts w:ascii="Times New Roman" w:hAnsi="Times New Roman" w:cs="Times New Roman"/>
                <w:b/>
                <w:i/>
                <w:iCs/>
                <w:sz w:val="24"/>
                <w:szCs w:val="24"/>
              </w:rPr>
              <w:t>:</w:t>
            </w:r>
          </w:p>
          <w:p w:rsidR="00BB6730" w:rsidRDefault="00BB6730" w:rsidP="0020553F">
            <w:pPr>
              <w:spacing w:after="0" w:line="240" w:lineRule="auto"/>
              <w:rPr>
                <w:rFonts w:ascii="Times New Roman" w:hAnsi="Times New Roman" w:cs="Times New Roman"/>
                <w:b/>
                <w:i/>
                <w:iCs/>
                <w:sz w:val="24"/>
                <w:szCs w:val="24"/>
              </w:rPr>
            </w:pPr>
          </w:p>
          <w:p w:rsidR="007C0236" w:rsidRPr="00BB6730" w:rsidRDefault="001C1ABE" w:rsidP="00BB6730">
            <w:pPr>
              <w:pStyle w:val="a3"/>
              <w:numPr>
                <w:ilvl w:val="0"/>
                <w:numId w:val="32"/>
              </w:numPr>
              <w:spacing w:after="0" w:line="240" w:lineRule="auto"/>
              <w:rPr>
                <w:rFonts w:ascii="Times New Roman" w:hAnsi="Times New Roman" w:cs="Times New Roman"/>
                <w:b/>
                <w:i/>
                <w:iCs/>
                <w:sz w:val="24"/>
                <w:szCs w:val="24"/>
              </w:rPr>
            </w:pPr>
            <w:r>
              <w:rPr>
                <w:rFonts w:ascii="Times New Roman" w:hAnsi="Times New Roman" w:cs="Times New Roman"/>
                <w:b/>
                <w:i/>
                <w:iCs/>
                <w:sz w:val="24"/>
                <w:szCs w:val="24"/>
              </w:rPr>
              <w:t>Сохтмони синфхонаи иловагӣ</w:t>
            </w:r>
          </w:p>
          <w:p w:rsidR="007C0236" w:rsidRPr="00BB6730" w:rsidRDefault="00C164A6" w:rsidP="00BB6730">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Барқарорсозии системаи таъмини барқ</w:t>
            </w:r>
            <w:r w:rsidR="007C0236">
              <w:rPr>
                <w:rFonts w:ascii="Times New Roman" w:hAnsi="Times New Roman" w:cs="Times New Roman"/>
                <w:i/>
                <w:iCs/>
                <w:sz w:val="24"/>
                <w:szCs w:val="24"/>
              </w:rPr>
              <w:t>;</w:t>
            </w:r>
          </w:p>
          <w:p w:rsidR="007C0236" w:rsidRDefault="005512E4" w:rsidP="00027A66">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Сохтмони боғчаи бачагона</w:t>
            </w:r>
            <w:r w:rsidR="007C0236">
              <w:rPr>
                <w:rFonts w:ascii="Times New Roman" w:hAnsi="Times New Roman" w:cs="Times New Roman"/>
                <w:i/>
                <w:iCs/>
                <w:sz w:val="24"/>
                <w:szCs w:val="24"/>
              </w:rPr>
              <w:t>;</w:t>
            </w:r>
          </w:p>
          <w:p w:rsidR="00230037" w:rsidRPr="00027A66" w:rsidRDefault="00230037" w:rsidP="00027A66">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Сохтмони толори маҷлисгоҳ</w:t>
            </w:r>
          </w:p>
          <w:p w:rsidR="007C0236" w:rsidRPr="00354FD1" w:rsidRDefault="009A455B" w:rsidP="0020553F">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Сохтмони майд</w:t>
            </w:r>
            <w:r>
              <w:rPr>
                <w:rFonts w:ascii="Times New Roman" w:hAnsi="Times New Roman" w:cs="Times New Roman"/>
                <w:i/>
                <w:iCs/>
                <w:sz w:val="24"/>
                <w:szCs w:val="24"/>
                <w:lang w:val="tg-Cyrl-TJ"/>
              </w:rPr>
              <w:t>о</w:t>
            </w:r>
            <w:r w:rsidR="00494464">
              <w:rPr>
                <w:rFonts w:ascii="Times New Roman" w:hAnsi="Times New Roman" w:cs="Times New Roman"/>
                <w:i/>
                <w:iCs/>
                <w:sz w:val="24"/>
                <w:szCs w:val="24"/>
              </w:rPr>
              <w:t>нчаи варзишӣ</w:t>
            </w:r>
            <w:r w:rsidR="007C0236">
              <w:rPr>
                <w:rFonts w:ascii="Times New Roman" w:hAnsi="Times New Roman" w:cs="Times New Roman"/>
                <w:i/>
                <w:iCs/>
                <w:sz w:val="24"/>
                <w:szCs w:val="24"/>
              </w:rPr>
              <w:t>.</w:t>
            </w:r>
          </w:p>
        </w:tc>
        <w:tc>
          <w:tcPr>
            <w:tcW w:w="5159" w:type="dxa"/>
            <w:vAlign w:val="center"/>
          </w:tcPr>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Захираи неруҳои инсонӣ, (роҳбарикунанда);</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Заҳираҳои меҳнатӣ, (қувваҳои корӣ);</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табии, (</w:t>
            </w:r>
            <w:proofErr w:type="gramStart"/>
            <w:r w:rsidRPr="00354FD1">
              <w:rPr>
                <w:rFonts w:ascii="Times New Roman" w:hAnsi="Times New Roman" w:cs="Times New Roman"/>
                <w:i/>
                <w:iCs/>
                <w:sz w:val="24"/>
                <w:szCs w:val="24"/>
              </w:rPr>
              <w:t>замин,об</w:t>
            </w:r>
            <w:proofErr w:type="gramEnd"/>
            <w:r w:rsidRPr="00354FD1">
              <w:rPr>
                <w:rFonts w:ascii="Times New Roman" w:hAnsi="Times New Roman" w:cs="Times New Roman"/>
                <w:i/>
                <w:iCs/>
                <w:sz w:val="24"/>
                <w:szCs w:val="24"/>
              </w:rPr>
              <w:t>);</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физикӣ, (инфросохтори солим, техника, механизмҳо, асбобҳои корӣ)</w:t>
            </w:r>
            <w:r w:rsidR="004139B9">
              <w:rPr>
                <w:rFonts w:ascii="Times New Roman" w:hAnsi="Times New Roman" w:cs="Times New Roman"/>
                <w:i/>
                <w:iCs/>
                <w:sz w:val="24"/>
                <w:szCs w:val="24"/>
              </w:rPr>
              <w:t>;</w:t>
            </w:r>
          </w:p>
          <w:p w:rsidR="00230037" w:rsidRDefault="00230037" w:rsidP="0020553F">
            <w:pPr>
              <w:pStyle w:val="a3"/>
              <w:numPr>
                <w:ilvl w:val="0"/>
                <w:numId w:val="28"/>
              </w:numPr>
              <w:spacing w:after="0" w:line="240" w:lineRule="auto"/>
              <w:ind w:left="527" w:hanging="357"/>
              <w:rPr>
                <w:rFonts w:ascii="Times New Roman" w:hAnsi="Times New Roman" w:cs="Times New Roman"/>
                <w:i/>
                <w:iCs/>
                <w:sz w:val="24"/>
                <w:szCs w:val="24"/>
              </w:rPr>
            </w:pPr>
          </w:p>
          <w:p w:rsidR="007C0236" w:rsidRPr="00354FD1"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молиявӣ, (саҳмгузории молию пулии ҷомеа).</w:t>
            </w:r>
          </w:p>
        </w:tc>
      </w:tr>
      <w:tr w:rsidR="007C0236" w:rsidRPr="000D5C0F" w:rsidTr="00425CAD">
        <w:trPr>
          <w:trHeight w:val="567"/>
        </w:trPr>
        <w:tc>
          <w:tcPr>
            <w:tcW w:w="709" w:type="dxa"/>
            <w:vAlign w:val="center"/>
          </w:tcPr>
          <w:p w:rsidR="007C0236" w:rsidRPr="0060774E" w:rsidRDefault="007C0236" w:rsidP="0020553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436" w:type="dxa"/>
            <w:vAlign w:val="center"/>
          </w:tcPr>
          <w:p w:rsidR="007C0236" w:rsidRPr="007C0236" w:rsidRDefault="007C0236" w:rsidP="0020553F">
            <w:pPr>
              <w:spacing w:after="0" w:line="240" w:lineRule="auto"/>
              <w:rPr>
                <w:rFonts w:ascii="Times New Roman" w:hAnsi="Times New Roman" w:cs="Times New Roman"/>
                <w:b/>
                <w:i/>
                <w:iCs/>
                <w:sz w:val="24"/>
                <w:szCs w:val="24"/>
              </w:rPr>
            </w:pPr>
            <w:r w:rsidRPr="007C0236">
              <w:rPr>
                <w:rFonts w:ascii="Times New Roman" w:hAnsi="Times New Roman" w:cs="Times New Roman"/>
                <w:b/>
                <w:i/>
                <w:iCs/>
                <w:sz w:val="24"/>
                <w:szCs w:val="24"/>
              </w:rPr>
              <w:t>Иншоотҳои ӣҷтимоӣ- иқтисодӣ:</w:t>
            </w:r>
          </w:p>
          <w:p w:rsidR="007C0236" w:rsidRDefault="00494464" w:rsidP="0020553F">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Корҳонаҳои хурди соҳибкорӣ</w:t>
            </w:r>
            <w:r w:rsidR="007C0236">
              <w:rPr>
                <w:rFonts w:ascii="Times New Roman" w:hAnsi="Times New Roman" w:cs="Times New Roman"/>
                <w:i/>
                <w:iCs/>
                <w:sz w:val="24"/>
                <w:szCs w:val="24"/>
              </w:rPr>
              <w:t>;</w:t>
            </w:r>
          </w:p>
          <w:p w:rsidR="007C0236" w:rsidRPr="00022E43" w:rsidRDefault="007C0236" w:rsidP="00494464">
            <w:pPr>
              <w:pStyle w:val="a3"/>
              <w:spacing w:after="0" w:line="240" w:lineRule="auto"/>
              <w:ind w:left="527"/>
              <w:rPr>
                <w:rFonts w:ascii="Times New Roman" w:hAnsi="Times New Roman" w:cs="Times New Roman"/>
                <w:i/>
                <w:iCs/>
                <w:sz w:val="24"/>
                <w:szCs w:val="24"/>
              </w:rPr>
            </w:pPr>
          </w:p>
        </w:tc>
        <w:tc>
          <w:tcPr>
            <w:tcW w:w="5159" w:type="dxa"/>
            <w:vAlign w:val="center"/>
          </w:tcPr>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Заҳираи неруҳои инсонӣ;</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меҳнатӣ;</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физикӣ;</w:t>
            </w:r>
          </w:p>
          <w:p w:rsidR="007C0236" w:rsidRPr="00354FD1" w:rsidRDefault="00494464"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Захираҳои молиявии соҳибкорони деҳа</w:t>
            </w:r>
            <w:r w:rsidR="007C0236" w:rsidRPr="00354FD1">
              <w:rPr>
                <w:rFonts w:ascii="Times New Roman" w:hAnsi="Times New Roman" w:cs="Times New Roman"/>
                <w:i/>
                <w:iCs/>
                <w:sz w:val="24"/>
                <w:szCs w:val="24"/>
              </w:rPr>
              <w:t>.</w:t>
            </w:r>
          </w:p>
        </w:tc>
      </w:tr>
    </w:tbl>
    <w:p w:rsidR="007C0236" w:rsidRDefault="007C0236" w:rsidP="007C0236">
      <w:pPr>
        <w:pStyle w:val="8"/>
        <w:spacing w:line="240" w:lineRule="auto"/>
        <w:jc w:val="both"/>
        <w:rPr>
          <w:rFonts w:ascii="Times New Roman" w:hAnsi="Times New Roman" w:cs="Times New Roman"/>
          <w:b/>
          <w:bCs/>
          <w:sz w:val="24"/>
          <w:szCs w:val="24"/>
        </w:rPr>
      </w:pPr>
    </w:p>
    <w:p w:rsidR="007C0236" w:rsidRPr="000D5C0F" w:rsidRDefault="007C0236" w:rsidP="007C0236">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rsidR="007C0236" w:rsidRDefault="007C0236" w:rsidP="007C0236">
      <w:pPr>
        <w:spacing w:after="0"/>
        <w:rPr>
          <w:rFonts w:ascii="Times New Roman" w:hAnsi="Times New Roman" w:cs="Times New Roman"/>
          <w:i/>
          <w:sz w:val="24"/>
          <w:szCs w:val="24"/>
        </w:rPr>
      </w:pPr>
    </w:p>
    <w:p w:rsidR="007C0236" w:rsidRPr="0060774E" w:rsidRDefault="00E05344" w:rsidP="0001543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Дар деҳаи </w:t>
      </w:r>
      <w:r w:rsidR="00027A66">
        <w:rPr>
          <w:rFonts w:ascii="Times New Roman" w:hAnsi="Times New Roman" w:cs="Times New Roman"/>
          <w:i/>
          <w:sz w:val="24"/>
          <w:szCs w:val="24"/>
        </w:rPr>
        <w:t>Са</w:t>
      </w:r>
      <w:r w:rsidR="001C1ABE">
        <w:rPr>
          <w:rFonts w:ascii="Times New Roman" w:hAnsi="Times New Roman" w:cs="Times New Roman"/>
          <w:i/>
          <w:sz w:val="24"/>
          <w:szCs w:val="24"/>
        </w:rPr>
        <w:t>рёзии миёна</w:t>
      </w:r>
      <w:r w:rsidR="007C0236" w:rsidRPr="0060774E">
        <w:rPr>
          <w:rFonts w:ascii="Times New Roman" w:hAnsi="Times New Roman" w:cs="Times New Roman"/>
          <w:i/>
          <w:sz w:val="24"/>
          <w:szCs w:val="24"/>
        </w:rPr>
        <w:t xml:space="preserve"> аз ҷумлаи неруҳои инсонӣ: </w:t>
      </w:r>
      <w:proofErr w:type="gramStart"/>
      <w:r w:rsidR="007C0236" w:rsidRPr="0060774E">
        <w:rPr>
          <w:rFonts w:ascii="Times New Roman" w:hAnsi="Times New Roman" w:cs="Times New Roman"/>
          <w:i/>
          <w:sz w:val="24"/>
          <w:szCs w:val="24"/>
        </w:rPr>
        <w:t>-  зиёиён</w:t>
      </w:r>
      <w:proofErr w:type="gramEnd"/>
      <w:r w:rsidR="007C0236" w:rsidRPr="0060774E">
        <w:rPr>
          <w:rFonts w:ascii="Times New Roman" w:hAnsi="Times New Roman" w:cs="Times New Roman"/>
          <w:i/>
          <w:sz w:val="24"/>
          <w:szCs w:val="24"/>
        </w:rPr>
        <w:t>, шахсон</w:t>
      </w:r>
      <w:r w:rsidR="007C0236" w:rsidRPr="0060774E">
        <w:rPr>
          <w:rFonts w:ascii="Times New Roman" w:hAnsi="Times New Roman" w:cs="Times New Roman"/>
          <w:i/>
          <w:sz w:val="24"/>
          <w:szCs w:val="24"/>
          <w:lang w:val="tg-Cyrl-TJ"/>
        </w:rPr>
        <w:t>и</w:t>
      </w:r>
      <w:r w:rsidR="007C0236" w:rsidRPr="0060774E">
        <w:rPr>
          <w:rFonts w:ascii="Times New Roman" w:hAnsi="Times New Roman" w:cs="Times New Roman"/>
          <w:i/>
          <w:sz w:val="24"/>
          <w:szCs w:val="24"/>
        </w:rPr>
        <w:t xml:space="preserve"> дар мақоми роҳбаркунанда, нафароне, ки иқтидор,</w:t>
      </w:r>
      <w:r w:rsidR="007C0236">
        <w:rPr>
          <w:rFonts w:ascii="Times New Roman" w:hAnsi="Times New Roman" w:cs="Times New Roman"/>
          <w:i/>
          <w:sz w:val="24"/>
          <w:szCs w:val="24"/>
        </w:rPr>
        <w:t xml:space="preserve"> қобилияти кор бо ҷамоаро дошта бошанд ҳастанд</w:t>
      </w:r>
      <w:r w:rsidR="007C0236" w:rsidRPr="0060774E">
        <w:rPr>
          <w:rFonts w:ascii="Times New Roman" w:hAnsi="Times New Roman" w:cs="Times New Roman"/>
          <w:i/>
          <w:sz w:val="24"/>
          <w:szCs w:val="24"/>
        </w:rPr>
        <w:t>:</w:t>
      </w:r>
    </w:p>
    <w:p w:rsidR="007C0236" w:rsidRPr="0060774E" w:rsidRDefault="007C0236" w:rsidP="007C0236">
      <w:pPr>
        <w:jc w:val="center"/>
        <w:rPr>
          <w:rFonts w:ascii="Times New Roman" w:hAnsi="Times New Roman" w:cs="Times New Roman"/>
          <w:i/>
          <w:sz w:val="24"/>
          <w:szCs w:val="24"/>
        </w:rPr>
      </w:pPr>
      <w:r w:rsidRPr="0060774E">
        <w:rPr>
          <w:rFonts w:ascii="Times New Roman" w:hAnsi="Times New Roman" w:cs="Times New Roman"/>
          <w:i/>
          <w:sz w:val="24"/>
          <w:szCs w:val="24"/>
        </w:rPr>
        <w:t xml:space="preserve">Маълумот оид ба захираҳо, </w:t>
      </w:r>
      <w:r w:rsidR="00E05344">
        <w:rPr>
          <w:rFonts w:ascii="Times New Roman" w:hAnsi="Times New Roman" w:cs="Times New Roman"/>
          <w:i/>
          <w:sz w:val="24"/>
          <w:szCs w:val="24"/>
        </w:rPr>
        <w:t xml:space="preserve">нерӯҳои инсонии деҳаи </w:t>
      </w:r>
      <w:r w:rsidR="00027A66">
        <w:rPr>
          <w:rFonts w:ascii="Times New Roman" w:hAnsi="Times New Roman" w:cs="Times New Roman"/>
          <w:i/>
          <w:sz w:val="24"/>
          <w:szCs w:val="24"/>
        </w:rPr>
        <w:t>С</w:t>
      </w:r>
      <w:r w:rsidR="001C1ABE">
        <w:rPr>
          <w:rFonts w:ascii="Times New Roman" w:hAnsi="Times New Roman" w:cs="Times New Roman"/>
          <w:i/>
          <w:sz w:val="24"/>
          <w:szCs w:val="24"/>
        </w:rPr>
        <w:t>арёзии миёна</w:t>
      </w:r>
    </w:p>
    <w:tbl>
      <w:tblPr>
        <w:tblStyle w:val="ab"/>
        <w:tblW w:w="0" w:type="auto"/>
        <w:tblInd w:w="108" w:type="dxa"/>
        <w:shd w:val="clear" w:color="auto" w:fill="FFFFFF" w:themeFill="background1"/>
        <w:tblLook w:val="04A0" w:firstRow="1" w:lastRow="0" w:firstColumn="1" w:lastColumn="0" w:noHBand="0" w:noVBand="1"/>
      </w:tblPr>
      <w:tblGrid>
        <w:gridCol w:w="709"/>
        <w:gridCol w:w="4213"/>
        <w:gridCol w:w="4399"/>
      </w:tblGrid>
      <w:tr w:rsidR="007C0236" w:rsidRPr="00DC30A6" w:rsidTr="00425CAD">
        <w:trPr>
          <w:trHeight w:val="617"/>
        </w:trPr>
        <w:tc>
          <w:tcPr>
            <w:tcW w:w="709" w:type="dxa"/>
            <w:shd w:val="clear" w:color="auto" w:fill="FFFFFF" w:themeFill="background1"/>
          </w:tcPr>
          <w:p w:rsidR="007C0236" w:rsidRPr="00DC30A6" w:rsidRDefault="007C0236" w:rsidP="00425CAD">
            <w:pPr>
              <w:spacing w:after="0"/>
              <w:jc w:val="center"/>
              <w:rPr>
                <w:rFonts w:ascii="Times New Roman" w:hAnsi="Times New Roman" w:cs="Times New Roman"/>
                <w:sz w:val="24"/>
                <w:szCs w:val="24"/>
              </w:rPr>
            </w:pPr>
            <w:r w:rsidRPr="00DC30A6">
              <w:rPr>
                <w:rFonts w:ascii="Times New Roman" w:hAnsi="Times New Roman" w:cs="Times New Roman"/>
                <w:sz w:val="24"/>
                <w:szCs w:val="24"/>
              </w:rPr>
              <w:t>№ б/т</w:t>
            </w:r>
          </w:p>
        </w:tc>
        <w:tc>
          <w:tcPr>
            <w:tcW w:w="4213"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sz w:val="24"/>
                <w:szCs w:val="24"/>
              </w:rPr>
            </w:pPr>
            <w:r w:rsidRPr="00DC30A6">
              <w:rPr>
                <w:rFonts w:ascii="Times New Roman" w:hAnsi="Times New Roman" w:cs="Times New Roman"/>
                <w:sz w:val="24"/>
                <w:szCs w:val="24"/>
              </w:rPr>
              <w:t>Захираҳо</w:t>
            </w:r>
          </w:p>
        </w:tc>
        <w:tc>
          <w:tcPr>
            <w:tcW w:w="439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sz w:val="24"/>
                <w:szCs w:val="24"/>
              </w:rPr>
            </w:pPr>
            <w:r w:rsidRPr="00DC30A6">
              <w:rPr>
                <w:rFonts w:ascii="Times New Roman" w:hAnsi="Times New Roman" w:cs="Times New Roman"/>
                <w:sz w:val="24"/>
                <w:szCs w:val="24"/>
              </w:rPr>
              <w:t>Меъёрҳои роҳбарии аъзоёни ҷамоа</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 маҳалла</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Идоракунии умиумии ҷомеа, ташкил ва гузаронидани ҷамъомадҳо, ҷашну маъракаҳо, ҷалби ҷомеа дар корҳои дастаҷамъона</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 xml:space="preserve">Кор бо занон, ҷалби занҳо оид ба иштирок онҳо дар чорабиниҳои деҳа, </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муҳокима, қабул ва пешниҳоди зерлоиҳаҳо, дастгирӣ ва намояндагии ҷомеаҳо дар раванди татбиқи зерлоиҳаҳо</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 xml:space="preserve">Назорат аз рафти иҷрои корҳои сохтмонӣ, пур кардани анкетаҳои </w:t>
            </w:r>
            <w:r w:rsidRPr="00DC30A6">
              <w:rPr>
                <w:rFonts w:ascii="Times New Roman" w:hAnsi="Times New Roman" w:cs="Times New Roman"/>
                <w:i/>
                <w:iCs/>
                <w:sz w:val="24"/>
                <w:szCs w:val="24"/>
              </w:rPr>
              <w:lastRenderedPageBreak/>
              <w:t>баҳодиҳӣ, ҳисоботдиҳӣ</w:t>
            </w:r>
          </w:p>
        </w:tc>
      </w:tr>
    </w:tbl>
    <w:p w:rsidR="007C0236" w:rsidRPr="008E3FF2" w:rsidRDefault="007C0236" w:rsidP="00C85218">
      <w:pPr>
        <w:pStyle w:val="8"/>
        <w:keepLines w:val="0"/>
        <w:spacing w:before="0" w:line="240" w:lineRule="auto"/>
        <w:jc w:val="both"/>
        <w:rPr>
          <w:rFonts w:ascii="Times New Roman" w:hAnsi="Times New Roman" w:cs="Times New Roman"/>
          <w:sz w:val="24"/>
          <w:szCs w:val="24"/>
          <w:lang w:val="tg-Cyrl-TJ"/>
        </w:rPr>
      </w:pPr>
      <w:r w:rsidRPr="008E3FF2">
        <w:rPr>
          <w:rFonts w:ascii="Times New Roman" w:hAnsi="Times New Roman" w:cs="Times New Roman"/>
          <w:b/>
          <w:bCs/>
          <w:sz w:val="24"/>
          <w:szCs w:val="24"/>
          <w:lang w:val="tg-Cyrl-TJ"/>
        </w:rPr>
        <w:lastRenderedPageBreak/>
        <w:t>VII</w:t>
      </w:r>
      <w:r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Дараҷае,ки ҷомеа дар</w:t>
      </w:r>
      <w:r w:rsidRPr="000D5C0F">
        <w:rPr>
          <w:rFonts w:ascii="Times New Roman" w:hAnsi="Times New Roman" w:cs="Times New Roman"/>
          <w:b/>
          <w:bCs/>
          <w:sz w:val="24"/>
          <w:szCs w:val="24"/>
          <w:lang w:val="tg-Cyrl-TJ"/>
        </w:rPr>
        <w:t xml:space="preserve"> пойдории </w:t>
      </w:r>
      <w:r w:rsidRPr="008E3FF2">
        <w:rPr>
          <w:rFonts w:ascii="Times New Roman" w:hAnsi="Times New Roman" w:cs="Times New Roman"/>
          <w:b/>
          <w:bCs/>
          <w:sz w:val="24"/>
          <w:szCs w:val="24"/>
          <w:lang w:val="tg-Cyrl-TJ"/>
        </w:rPr>
        <w:t xml:space="preserve">натиҷаҳои лоиҳа иштирок мекунад. </w:t>
      </w:r>
      <w:r w:rsidRPr="008E3FF2">
        <w:rPr>
          <w:rFonts w:ascii="Times New Roman" w:hAnsi="Times New Roman" w:cs="Times New Roman"/>
          <w:sz w:val="24"/>
          <w:szCs w:val="24"/>
          <w:lang w:val="tg-Cyrl-TJ"/>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C85218" w:rsidRPr="00830C0F" w:rsidRDefault="00C85218" w:rsidP="00C85218">
      <w:pPr>
        <w:spacing w:after="0" w:line="240" w:lineRule="auto"/>
        <w:jc w:val="center"/>
        <w:rPr>
          <w:rFonts w:ascii="Times New Roman" w:hAnsi="Times New Roman" w:cs="Times New Roman"/>
          <w:i/>
          <w:sz w:val="24"/>
          <w:szCs w:val="24"/>
          <w:lang w:val="tg-Cyrl-TJ"/>
        </w:rPr>
      </w:pPr>
    </w:p>
    <w:p w:rsidR="007C0236" w:rsidRPr="000B36CC" w:rsidRDefault="007C0236" w:rsidP="00C85218">
      <w:pPr>
        <w:spacing w:after="0" w:line="240" w:lineRule="auto"/>
        <w:jc w:val="center"/>
        <w:rPr>
          <w:rFonts w:ascii="Times New Roman" w:hAnsi="Times New Roman" w:cs="Times New Roman"/>
          <w:i/>
          <w:sz w:val="24"/>
          <w:szCs w:val="24"/>
        </w:rPr>
      </w:pPr>
      <w:r w:rsidRPr="000B36CC">
        <w:rPr>
          <w:rFonts w:ascii="Times New Roman" w:hAnsi="Times New Roman" w:cs="Times New Roman"/>
          <w:i/>
          <w:sz w:val="24"/>
          <w:szCs w:val="24"/>
        </w:rPr>
        <w:t>Иштироки ҷомеа дар нигоҳдории натиҷаҳои лоиҳа</w:t>
      </w:r>
    </w:p>
    <w:p w:rsidR="007C0236" w:rsidRPr="000B36CC" w:rsidRDefault="007C0236" w:rsidP="007C0236">
      <w:pPr>
        <w:spacing w:line="240" w:lineRule="auto"/>
        <w:jc w:val="both"/>
        <w:rPr>
          <w:rFonts w:ascii="Times New Roman" w:hAnsi="Times New Roman" w:cs="Times New Roman"/>
          <w:i/>
          <w:sz w:val="24"/>
          <w:szCs w:val="24"/>
        </w:rPr>
      </w:pPr>
      <w:r w:rsidRPr="000B36CC">
        <w:rPr>
          <w:rFonts w:ascii="Times New Roman" w:hAnsi="Times New Roman" w:cs="Times New Roman"/>
          <w:i/>
          <w:sz w:val="24"/>
          <w:szCs w:val="24"/>
        </w:rPr>
        <w:tab/>
        <w:t>Аҳли ҷомеа нақшаи истифодабарӣ ва нигоҳдории лоиҳаро дар якҷояг</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таҳия намуда</w:t>
      </w:r>
      <w:r w:rsidRPr="000B36CC">
        <w:rPr>
          <w:rFonts w:ascii="Times New Roman" w:hAnsi="Times New Roman" w:cs="Times New Roman"/>
          <w:i/>
          <w:sz w:val="24"/>
          <w:szCs w:val="24"/>
          <w:lang w:val="tg-Cyrl-TJ"/>
        </w:rPr>
        <w:t>,</w:t>
      </w:r>
      <w:r w:rsidRPr="000B36CC">
        <w:rPr>
          <w:rFonts w:ascii="Times New Roman" w:hAnsi="Times New Roman" w:cs="Times New Roman"/>
          <w:i/>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карда мешавад. Кумитаи лоиҳавии деҳа тартиби баҳисобгир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Pr="000B36CC">
        <w:rPr>
          <w:rFonts w:ascii="Times New Roman" w:hAnsi="Times New Roman" w:cs="Times New Roman"/>
          <w:i/>
          <w:sz w:val="24"/>
          <w:szCs w:val="24"/>
          <w:lang w:val="tg-Cyrl-TJ"/>
        </w:rPr>
        <w:t>ф</w:t>
      </w:r>
      <w:r w:rsidRPr="000B36CC">
        <w:rPr>
          <w:rFonts w:ascii="Times New Roman" w:hAnsi="Times New Roman" w:cs="Times New Roman"/>
          <w:i/>
          <w:sz w:val="24"/>
          <w:szCs w:val="24"/>
        </w:rPr>
        <w:t>ҳо</w:t>
      </w:r>
      <w:r w:rsidRPr="000B36CC">
        <w:rPr>
          <w:rFonts w:ascii="Times New Roman" w:hAnsi="Times New Roman" w:cs="Times New Roman"/>
          <w:i/>
          <w:sz w:val="24"/>
          <w:szCs w:val="24"/>
          <w:lang w:val="tg-Cyrl-TJ"/>
        </w:rPr>
        <w:t>,</w:t>
      </w:r>
      <w:r w:rsidRPr="000B36CC">
        <w:rPr>
          <w:rFonts w:ascii="Times New Roman" w:hAnsi="Times New Roman" w:cs="Times New Roman"/>
          <w:i/>
          <w:sz w:val="24"/>
          <w:szCs w:val="24"/>
        </w:rPr>
        <w:t xml:space="preserve"> бо ҷалби мутахассиси соҳавӣ нигохубини техникии иншоотҳои лоиҳавӣ анҷом дода мешавад.</w:t>
      </w:r>
    </w:p>
    <w:p w:rsidR="007C0236" w:rsidRPr="000D5C0F" w:rsidRDefault="007C0236" w:rsidP="007C0236">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VIII</w:t>
      </w:r>
      <w:r w:rsidRPr="000D5C0F">
        <w:rPr>
          <w:rFonts w:ascii="Times New Roman" w:hAnsi="Times New Roman" w:cs="Times New Roman"/>
          <w:sz w:val="24"/>
          <w:szCs w:val="24"/>
          <w:lang w:val="tg-Cyrl-TJ"/>
        </w:rPr>
        <w:t>.</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 xml:space="preserve">(Баҳодиҳии аъзоёни ҷомеаро оид ба барномаҳое, ки аз ҷониби дигар донорҳо амалӣ </w:t>
      </w:r>
      <w:r>
        <w:rPr>
          <w:rFonts w:ascii="Times New Roman" w:hAnsi="Times New Roman" w:cs="Times New Roman"/>
          <w:sz w:val="24"/>
          <w:szCs w:val="24"/>
        </w:rPr>
        <w:t>карда мешаванд, тавсиф кунед</w:t>
      </w:r>
      <w:r w:rsidRPr="000D5C0F">
        <w:rPr>
          <w:rFonts w:ascii="Times New Roman" w:hAnsi="Times New Roman" w:cs="Times New Roman"/>
          <w:sz w:val="24"/>
          <w:szCs w:val="24"/>
        </w:rPr>
        <w:t>).</w:t>
      </w:r>
    </w:p>
    <w:p w:rsidR="007C0236" w:rsidRDefault="007C0236" w:rsidP="007C0236">
      <w:pPr>
        <w:spacing w:after="0"/>
        <w:rPr>
          <w:rFonts w:ascii="Times New Roman" w:hAnsi="Times New Roman" w:cs="Times New Roman"/>
        </w:rPr>
      </w:pPr>
    </w:p>
    <w:tbl>
      <w:tblPr>
        <w:tblStyle w:val="ab"/>
        <w:tblW w:w="0" w:type="auto"/>
        <w:tblInd w:w="108" w:type="dxa"/>
        <w:tblLook w:val="04A0" w:firstRow="1" w:lastRow="0" w:firstColumn="1" w:lastColumn="0" w:noHBand="0" w:noVBand="1"/>
      </w:tblPr>
      <w:tblGrid>
        <w:gridCol w:w="709"/>
        <w:gridCol w:w="2318"/>
        <w:gridCol w:w="1587"/>
        <w:gridCol w:w="1578"/>
        <w:gridCol w:w="3129"/>
      </w:tblGrid>
      <w:tr w:rsidR="007C0236" w:rsidRPr="007E646F" w:rsidTr="00425CAD">
        <w:trPr>
          <w:trHeight w:val="397"/>
        </w:trPr>
        <w:tc>
          <w:tcPr>
            <w:tcW w:w="709" w:type="dxa"/>
            <w:vAlign w:val="center"/>
          </w:tcPr>
          <w:p w:rsidR="007C0236" w:rsidRPr="007E646F" w:rsidRDefault="007C0236" w:rsidP="0020553F">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318"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Номи лоиҳа</w:t>
            </w:r>
          </w:p>
        </w:tc>
        <w:tc>
          <w:tcPr>
            <w:tcW w:w="1587"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Маблағгузор</w:t>
            </w:r>
          </w:p>
        </w:tc>
        <w:tc>
          <w:tcPr>
            <w:tcW w:w="1578"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 (сомонӣ)</w:t>
            </w:r>
          </w:p>
        </w:tc>
        <w:tc>
          <w:tcPr>
            <w:tcW w:w="3129"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Натиҷаи иҷро</w:t>
            </w:r>
          </w:p>
        </w:tc>
      </w:tr>
      <w:tr w:rsidR="007C0236" w:rsidRPr="007E646F" w:rsidTr="00425CAD">
        <w:trPr>
          <w:trHeight w:val="397"/>
        </w:trPr>
        <w:tc>
          <w:tcPr>
            <w:tcW w:w="709" w:type="dxa"/>
            <w:vAlign w:val="center"/>
          </w:tcPr>
          <w:p w:rsidR="007C0236" w:rsidRPr="00E24860" w:rsidRDefault="00216098" w:rsidP="0020553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1</w:t>
            </w:r>
          </w:p>
        </w:tc>
        <w:tc>
          <w:tcPr>
            <w:tcW w:w="2318" w:type="dxa"/>
          </w:tcPr>
          <w:p w:rsidR="007C0236" w:rsidRPr="000B36CC" w:rsidRDefault="007C0236" w:rsidP="0020553F">
            <w:pPr>
              <w:spacing w:after="0"/>
              <w:rPr>
                <w:rFonts w:ascii="Times New Roman" w:hAnsi="Times New Roman" w:cs="Times New Roman"/>
                <w:i/>
                <w:sz w:val="24"/>
                <w:szCs w:val="24"/>
                <w:lang w:val="tg-Cyrl-TJ"/>
              </w:rPr>
            </w:pPr>
          </w:p>
        </w:tc>
        <w:tc>
          <w:tcPr>
            <w:tcW w:w="1587" w:type="dxa"/>
            <w:vAlign w:val="center"/>
          </w:tcPr>
          <w:p w:rsidR="007C0236" w:rsidRPr="000B36CC" w:rsidRDefault="007C0236" w:rsidP="0020553F">
            <w:pPr>
              <w:spacing w:after="0"/>
              <w:jc w:val="center"/>
              <w:rPr>
                <w:rFonts w:ascii="Times New Roman" w:hAnsi="Times New Roman" w:cs="Times New Roman"/>
                <w:i/>
                <w:sz w:val="24"/>
                <w:szCs w:val="24"/>
                <w:lang w:val="tg-Cyrl-TJ"/>
              </w:rPr>
            </w:pPr>
          </w:p>
        </w:tc>
        <w:tc>
          <w:tcPr>
            <w:tcW w:w="1578" w:type="dxa"/>
            <w:vAlign w:val="center"/>
          </w:tcPr>
          <w:p w:rsidR="007C0236" w:rsidRPr="000B36CC" w:rsidRDefault="007C0236" w:rsidP="0020553F">
            <w:pPr>
              <w:spacing w:after="0"/>
              <w:jc w:val="center"/>
              <w:rPr>
                <w:rFonts w:ascii="Times New Roman" w:hAnsi="Times New Roman" w:cs="Times New Roman"/>
                <w:i/>
                <w:sz w:val="24"/>
                <w:szCs w:val="24"/>
                <w:lang w:val="tg-Cyrl-TJ"/>
              </w:rPr>
            </w:pPr>
          </w:p>
        </w:tc>
        <w:tc>
          <w:tcPr>
            <w:tcW w:w="3129" w:type="dxa"/>
            <w:vAlign w:val="center"/>
          </w:tcPr>
          <w:p w:rsidR="007C0236" w:rsidRPr="000B36CC" w:rsidRDefault="007C0236" w:rsidP="0020553F">
            <w:pPr>
              <w:spacing w:after="0"/>
              <w:jc w:val="center"/>
              <w:rPr>
                <w:rFonts w:ascii="Times New Roman" w:hAnsi="Times New Roman" w:cs="Times New Roman"/>
                <w:i/>
                <w:sz w:val="24"/>
                <w:szCs w:val="24"/>
                <w:lang w:val="tg-Cyrl-TJ"/>
              </w:rPr>
            </w:pPr>
          </w:p>
        </w:tc>
      </w:tr>
    </w:tbl>
    <w:p w:rsidR="007C0236" w:rsidRPr="000B36CC" w:rsidRDefault="007C0236" w:rsidP="007C0236">
      <w:pPr>
        <w:pStyle w:val="8"/>
        <w:spacing w:line="240" w:lineRule="auto"/>
        <w:jc w:val="both"/>
        <w:rPr>
          <w:rFonts w:ascii="Times New Roman" w:hAnsi="Times New Roman" w:cs="Times New Roman"/>
          <w:i/>
          <w:sz w:val="24"/>
          <w:szCs w:val="24"/>
          <w:lang w:val="tg-Cyrl-TJ"/>
        </w:rPr>
      </w:pPr>
      <w:r>
        <w:rPr>
          <w:rFonts w:ascii="Times New Roman" w:hAnsi="Times New Roman" w:cs="Times New Roman"/>
          <w:b/>
          <w:sz w:val="24"/>
          <w:szCs w:val="24"/>
          <w:lang w:val="tg-Cyrl-TJ"/>
        </w:rPr>
        <w:tab/>
      </w:r>
    </w:p>
    <w:p w:rsidR="007C0236" w:rsidRPr="00425CAD" w:rsidRDefault="00976370" w:rsidP="00425CAD">
      <w:p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Эзоҳ: Ҷомеаи деҳаи </w:t>
      </w:r>
      <w:r w:rsidR="00027A66">
        <w:rPr>
          <w:rFonts w:ascii="Times New Roman" w:hAnsi="Times New Roman" w:cs="Times New Roman"/>
          <w:i/>
          <w:sz w:val="24"/>
          <w:szCs w:val="24"/>
          <w:lang w:val="tg-Cyrl-TJ"/>
        </w:rPr>
        <w:t>Са</w:t>
      </w:r>
      <w:r w:rsidR="001C1ABE">
        <w:rPr>
          <w:rFonts w:ascii="Times New Roman" w:hAnsi="Times New Roman" w:cs="Times New Roman"/>
          <w:i/>
          <w:sz w:val="24"/>
          <w:szCs w:val="24"/>
          <w:lang w:val="tg-Cyrl-TJ"/>
        </w:rPr>
        <w:t>рёзии миёна</w:t>
      </w:r>
      <w:r>
        <w:rPr>
          <w:rFonts w:ascii="Times New Roman" w:hAnsi="Times New Roman" w:cs="Times New Roman"/>
          <w:i/>
          <w:sz w:val="24"/>
          <w:szCs w:val="24"/>
          <w:lang w:val="tg-Cyrl-TJ"/>
        </w:rPr>
        <w:t xml:space="preserve"> кӯмакҳои башардустона гирифтааст.</w:t>
      </w:r>
    </w:p>
    <w:p w:rsidR="007C0236" w:rsidRPr="00B75256" w:rsidRDefault="007C0236" w:rsidP="00C85218">
      <w:pPr>
        <w:pStyle w:val="8"/>
        <w:spacing w:before="0" w:line="240" w:lineRule="auto"/>
        <w:jc w:val="both"/>
        <w:rPr>
          <w:rFonts w:ascii="Times New Roman" w:hAnsi="Times New Roman" w:cs="Times New Roman"/>
          <w:color w:val="auto"/>
          <w:sz w:val="24"/>
          <w:szCs w:val="24"/>
          <w:lang w:val="tg-Cyrl-TJ"/>
        </w:rPr>
      </w:pPr>
      <w:r w:rsidRPr="003E7FC7">
        <w:rPr>
          <w:rFonts w:ascii="Times New Roman" w:hAnsi="Times New Roman" w:cs="Times New Roman"/>
          <w:b/>
          <w:sz w:val="24"/>
          <w:szCs w:val="24"/>
          <w:lang w:val="tg-Cyrl-TJ"/>
        </w:rPr>
        <w:t>IX</w:t>
      </w:r>
      <w:r w:rsidRPr="000D5C0F">
        <w:rPr>
          <w:rFonts w:ascii="Times New Roman" w:hAnsi="Times New Roman" w:cs="Times New Roman"/>
          <w:b/>
          <w:sz w:val="24"/>
          <w:szCs w:val="24"/>
          <w:lang w:val="tg-Cyrl-TJ"/>
        </w:rPr>
        <w:t>.</w:t>
      </w:r>
      <w:r w:rsidRPr="003E7FC7">
        <w:rPr>
          <w:rFonts w:ascii="Times New Roman" w:hAnsi="Times New Roman" w:cs="Times New Roman"/>
          <w:b/>
          <w:bCs/>
          <w:sz w:val="24"/>
          <w:szCs w:val="24"/>
          <w:lang w:val="tg-Cyrl-TJ"/>
        </w:rPr>
        <w:t>Муайян кардани нер</w:t>
      </w:r>
      <w:r w:rsidRPr="000D5C0F">
        <w:rPr>
          <w:rFonts w:ascii="Times New Roman" w:hAnsi="Times New Roman" w:cs="Times New Roman"/>
          <w:b/>
          <w:bCs/>
          <w:sz w:val="24"/>
          <w:szCs w:val="24"/>
          <w:lang w:val="tg-Cyrl-TJ"/>
        </w:rPr>
        <w:t>ӯ</w:t>
      </w:r>
      <w:r w:rsidRPr="003E7FC7">
        <w:rPr>
          <w:rFonts w:ascii="Times New Roman" w:hAnsi="Times New Roman" w:cs="Times New Roman"/>
          <w:b/>
          <w:bCs/>
          <w:sz w:val="24"/>
          <w:szCs w:val="24"/>
          <w:lang w:val="tg-Cyrl-TJ"/>
        </w:rPr>
        <w:t xml:space="preserve"> ва на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ши ма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 xml:space="preserve">омоти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окимияти ма</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w:t>
      </w:r>
      <w:r w:rsidRPr="000D5C0F">
        <w:rPr>
          <w:rFonts w:ascii="Times New Roman" w:hAnsi="Times New Roman" w:cs="Times New Roman"/>
          <w:b/>
          <w:bCs/>
          <w:sz w:val="24"/>
          <w:szCs w:val="24"/>
          <w:lang w:val="tg-Cyrl-TJ"/>
        </w:rPr>
        <w:t>ӣ</w:t>
      </w:r>
      <w:r w:rsidRPr="003E7FC7">
        <w:rPr>
          <w:rFonts w:ascii="Times New Roman" w:hAnsi="Times New Roman" w:cs="Times New Roman"/>
          <w:b/>
          <w:bCs/>
          <w:sz w:val="24"/>
          <w:szCs w:val="24"/>
          <w:lang w:val="tg-Cyrl-TJ"/>
        </w:rPr>
        <w:t xml:space="preserve"> дар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 xml:space="preserve">алли мушкилоти </w:t>
      </w:r>
      <w:r w:rsidRPr="000D5C0F">
        <w:rPr>
          <w:rFonts w:ascii="Times New Roman" w:hAnsi="Times New Roman" w:cs="Times New Roman"/>
          <w:b/>
          <w:bCs/>
          <w:sz w:val="24"/>
          <w:szCs w:val="24"/>
          <w:lang w:val="tg-Cyrl-TJ"/>
        </w:rPr>
        <w:t>ҷ</w:t>
      </w:r>
      <w:r w:rsidRPr="003E7FC7">
        <w:rPr>
          <w:rFonts w:ascii="Times New Roman" w:hAnsi="Times New Roman" w:cs="Times New Roman"/>
          <w:b/>
          <w:bCs/>
          <w:sz w:val="24"/>
          <w:szCs w:val="24"/>
          <w:lang w:val="tg-Cyrl-TJ"/>
        </w:rPr>
        <w:t xml:space="preserve">амъият. </w:t>
      </w:r>
      <w:r w:rsidRPr="003E7FC7">
        <w:rPr>
          <w:rFonts w:ascii="Times New Roman" w:hAnsi="Times New Roman" w:cs="Times New Roman"/>
          <w:sz w:val="24"/>
          <w:szCs w:val="24"/>
          <w:lang w:val="tg-Cyrl-TJ"/>
        </w:rPr>
        <w:t xml:space="preserve">(Инъикоси андешаи сокинон дар бораи иқтидори мақомоти маҳаллӣ, </w:t>
      </w:r>
      <w:r w:rsidRPr="00B75256">
        <w:rPr>
          <w:rFonts w:ascii="Times New Roman" w:hAnsi="Times New Roman" w:cs="Times New Roman"/>
          <w:color w:val="auto"/>
          <w:sz w:val="24"/>
          <w:szCs w:val="24"/>
          <w:lang w:val="tg-Cyrl-TJ"/>
        </w:rPr>
        <w:t>ҷойгоҳ ва нақши онҳо дар ҳалли мушкилоти иҷтимоӣ).</w:t>
      </w:r>
    </w:p>
    <w:p w:rsidR="007C0236" w:rsidRDefault="007C0236" w:rsidP="00C85218">
      <w:pPr>
        <w:spacing w:after="0" w:line="240" w:lineRule="auto"/>
        <w:rPr>
          <w:rFonts w:ascii="Times New Roman" w:hAnsi="Times New Roman" w:cs="Times New Roman"/>
          <w:i/>
          <w:lang w:val="tg-Cyrl-TJ"/>
        </w:rPr>
      </w:pPr>
    </w:p>
    <w:p w:rsidR="007C0236" w:rsidRPr="000609A6" w:rsidRDefault="007C0236" w:rsidP="00C85218">
      <w:pPr>
        <w:spacing w:after="0" w:line="240" w:lineRule="auto"/>
        <w:ind w:firstLine="708"/>
        <w:jc w:val="both"/>
        <w:rPr>
          <w:rFonts w:ascii="Times New Roman" w:hAnsi="Times New Roman" w:cs="Times New Roman"/>
          <w:i/>
          <w:sz w:val="24"/>
          <w:szCs w:val="24"/>
          <w:lang w:val="tg-Cyrl-TJ"/>
        </w:rPr>
      </w:pPr>
      <w:r w:rsidRPr="000609A6">
        <w:rPr>
          <w:rFonts w:ascii="Times New Roman" w:hAnsi="Times New Roman" w:cs="Times New Roman"/>
          <w:i/>
          <w:sz w:val="24"/>
          <w:szCs w:val="24"/>
          <w:lang w:val="tg-Cyrl-TJ"/>
        </w:rPr>
        <w:t xml:space="preserve">Мақомоти маҳаллии </w:t>
      </w:r>
      <w:r w:rsidR="00E05344">
        <w:rPr>
          <w:rFonts w:ascii="Times New Roman" w:hAnsi="Times New Roman" w:cs="Times New Roman"/>
          <w:i/>
          <w:sz w:val="24"/>
          <w:szCs w:val="24"/>
          <w:lang w:val="tg-Cyrl-TJ"/>
        </w:rPr>
        <w:t xml:space="preserve"> ҷамоати </w:t>
      </w:r>
      <w:r w:rsidR="00027A66">
        <w:rPr>
          <w:rFonts w:ascii="Times New Roman" w:hAnsi="Times New Roman" w:cs="Times New Roman"/>
          <w:i/>
          <w:sz w:val="24"/>
          <w:szCs w:val="24"/>
          <w:lang w:val="tg-Cyrl-TJ"/>
        </w:rPr>
        <w:t>Са</w:t>
      </w:r>
      <w:r w:rsidR="001C1ABE">
        <w:rPr>
          <w:rFonts w:ascii="Times New Roman" w:hAnsi="Times New Roman" w:cs="Times New Roman"/>
          <w:i/>
          <w:sz w:val="24"/>
          <w:szCs w:val="24"/>
          <w:lang w:val="tg-Cyrl-TJ"/>
        </w:rPr>
        <w:t>рёзии миёна</w:t>
      </w:r>
      <w:r w:rsidRPr="000609A6">
        <w:rPr>
          <w:rFonts w:ascii="Times New Roman" w:hAnsi="Times New Roman" w:cs="Times New Roman"/>
          <w:i/>
          <w:sz w:val="24"/>
          <w:szCs w:val="24"/>
          <w:lang w:val="tg-Cyrl-TJ"/>
        </w:rPr>
        <w:t xml:space="preserve"> оид ба ҳалли мушкилоти ҷомеа нақши муҳим дорад. Ҷамоат аз рӯи шароит ва имконияҳои ҷойдошта оид ба рушд ва пешрафти ҷомеаҳои қаламрави худ доимо саъю кӯшиш менамояд.  Дар пайдо кардани сармоягузориҳҳои эҳтимолӣ нақшаҳо таҳия карда, шахсони масъулро барои иҷро</w:t>
      </w:r>
      <w:r>
        <w:rPr>
          <w:rFonts w:ascii="Times New Roman" w:hAnsi="Times New Roman" w:cs="Times New Roman"/>
          <w:i/>
          <w:sz w:val="24"/>
          <w:szCs w:val="24"/>
          <w:lang w:val="tg-Cyrl-TJ"/>
        </w:rPr>
        <w:t xml:space="preserve"> он</w:t>
      </w:r>
      <w:r w:rsidRPr="000609A6">
        <w:rPr>
          <w:rFonts w:ascii="Times New Roman" w:hAnsi="Times New Roman" w:cs="Times New Roman"/>
          <w:i/>
          <w:sz w:val="24"/>
          <w:szCs w:val="24"/>
          <w:lang w:val="tg-Cyrl-TJ"/>
        </w:rPr>
        <w:t xml:space="preserve">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rsidR="007C0236" w:rsidRPr="00623376" w:rsidRDefault="007C0236" w:rsidP="007C0236">
      <w:pPr>
        <w:pStyle w:val="8"/>
        <w:spacing w:line="240" w:lineRule="auto"/>
        <w:jc w:val="both"/>
        <w:rPr>
          <w:rFonts w:ascii="Times New Roman" w:hAnsi="Times New Roman" w:cs="Times New Roman"/>
          <w:sz w:val="24"/>
          <w:szCs w:val="24"/>
          <w:lang w:val="tg-Cyrl-TJ"/>
        </w:rPr>
      </w:pPr>
      <w:r w:rsidRPr="00623376">
        <w:rPr>
          <w:rFonts w:ascii="Times New Roman" w:hAnsi="Times New Roman" w:cs="Times New Roman"/>
          <w:b/>
          <w:bCs/>
          <w:sz w:val="24"/>
          <w:szCs w:val="24"/>
          <w:lang w:val="tg-Cyrl-TJ"/>
        </w:rPr>
        <w:t>X</w:t>
      </w:r>
      <w:r w:rsidRPr="000D5C0F">
        <w:rPr>
          <w:rFonts w:ascii="Times New Roman" w:hAnsi="Times New Roman" w:cs="Times New Roman"/>
          <w:b/>
          <w:bCs/>
          <w:sz w:val="24"/>
          <w:szCs w:val="24"/>
          <w:lang w:val="tg-Cyrl-TJ"/>
        </w:rPr>
        <w:t>.</w:t>
      </w:r>
      <w:r w:rsidRPr="00623376">
        <w:rPr>
          <w:rFonts w:ascii="Times New Roman" w:hAnsi="Times New Roman" w:cs="Times New Roman"/>
          <w:b/>
          <w:bCs/>
          <w:sz w:val="24"/>
          <w:szCs w:val="24"/>
          <w:lang w:val="tg-Cyrl-TJ"/>
        </w:rPr>
        <w:t xml:space="preserve">Намунаи нақшаи амали ҷомеа; </w:t>
      </w:r>
      <w:r w:rsidRPr="0062337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7C0236" w:rsidRPr="00623376" w:rsidRDefault="007C0236" w:rsidP="007C0236">
      <w:pPr>
        <w:spacing w:line="240" w:lineRule="auto"/>
        <w:jc w:val="center"/>
        <w:rPr>
          <w:rFonts w:ascii="Times New Roman" w:hAnsi="Times New Roman" w:cs="Times New Roman"/>
          <w:sz w:val="2"/>
          <w:szCs w:val="2"/>
          <w:lang w:val="tg-Cyrl-TJ"/>
        </w:rPr>
      </w:pPr>
    </w:p>
    <w:p w:rsidR="007C0236" w:rsidRPr="00623376" w:rsidRDefault="007C0236" w:rsidP="007C0236">
      <w:pPr>
        <w:spacing w:after="0"/>
        <w:jc w:val="center"/>
        <w:rPr>
          <w:rFonts w:ascii="Times New Roman" w:hAnsi="Times New Roman" w:cs="Times New Roman"/>
          <w:sz w:val="24"/>
          <w:szCs w:val="24"/>
          <w:lang w:val="tg-Cyrl-TJ"/>
        </w:rPr>
      </w:pPr>
      <w:r w:rsidRPr="00623376">
        <w:rPr>
          <w:rFonts w:ascii="Times New Roman" w:hAnsi="Times New Roman" w:cs="Times New Roman"/>
          <w:sz w:val="24"/>
          <w:szCs w:val="24"/>
          <w:lang w:val="tg-Cyrl-TJ"/>
        </w:rPr>
        <w:t>Нақшаи амали якҷояи ҷомеа дар ҳалли мас</w:t>
      </w:r>
      <w:r>
        <w:rPr>
          <w:rFonts w:ascii="Times New Roman" w:hAnsi="Times New Roman" w:cs="Times New Roman"/>
          <w:sz w:val="24"/>
          <w:szCs w:val="24"/>
          <w:lang w:val="tg-Cyrl-TJ"/>
        </w:rPr>
        <w:t>ъал</w:t>
      </w:r>
      <w:r w:rsidR="0020553F">
        <w:rPr>
          <w:rFonts w:ascii="Times New Roman" w:hAnsi="Times New Roman" w:cs="Times New Roman"/>
          <w:sz w:val="24"/>
          <w:szCs w:val="24"/>
          <w:lang w:val="tg-Cyrl-TJ"/>
        </w:rPr>
        <w:t xml:space="preserve">аҳои афзалиятнокӣ деҳаи </w:t>
      </w:r>
      <w:r w:rsidR="004A554D">
        <w:rPr>
          <w:rFonts w:ascii="Times New Roman" w:hAnsi="Times New Roman" w:cs="Times New Roman"/>
          <w:sz w:val="24"/>
          <w:szCs w:val="24"/>
          <w:lang w:val="tg-Cyrl-TJ"/>
        </w:rPr>
        <w:t>Са</w:t>
      </w:r>
      <w:r w:rsidR="001C1ABE">
        <w:rPr>
          <w:rFonts w:ascii="Times New Roman" w:hAnsi="Times New Roman" w:cs="Times New Roman"/>
          <w:sz w:val="24"/>
          <w:szCs w:val="24"/>
          <w:lang w:val="tg-Cyrl-TJ"/>
        </w:rPr>
        <w:t>рёзии миёна</w:t>
      </w:r>
    </w:p>
    <w:p w:rsidR="007C0236" w:rsidRPr="00BD5E84" w:rsidRDefault="007C0236" w:rsidP="007C0236">
      <w:pPr>
        <w:rPr>
          <w:rFonts w:ascii="Times New Roman" w:hAnsi="Times New Roman" w:cs="Times New Roman"/>
          <w:b/>
          <w:i/>
          <w:sz w:val="24"/>
          <w:szCs w:val="24"/>
        </w:rPr>
      </w:pPr>
      <w:r w:rsidRPr="00BD5E84">
        <w:rPr>
          <w:rFonts w:ascii="Times New Roman" w:hAnsi="Times New Roman" w:cs="Times New Roman"/>
          <w:b/>
          <w:i/>
          <w:sz w:val="24"/>
          <w:szCs w:val="24"/>
        </w:rPr>
        <w:t>А) Бо захираҳои дохилии ҷомеа</w:t>
      </w:r>
      <w:r>
        <w:rPr>
          <w:rFonts w:ascii="Times New Roman" w:hAnsi="Times New Roman" w:cs="Times New Roman"/>
          <w:b/>
          <w:i/>
          <w:sz w:val="24"/>
          <w:szCs w:val="24"/>
        </w:rPr>
        <w:t>:</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Таҳлил ва баҳодиҳ</w:t>
      </w:r>
      <w:r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ба захи</w:t>
      </w:r>
      <w:r>
        <w:rPr>
          <w:rFonts w:ascii="Times New Roman" w:hAnsi="Times New Roman" w:cs="Times New Roman"/>
          <w:i/>
          <w:sz w:val="24"/>
          <w:szCs w:val="24"/>
        </w:rPr>
        <w:t>раҳои</w:t>
      </w:r>
      <w:r w:rsidR="0020553F">
        <w:rPr>
          <w:rFonts w:ascii="Times New Roman" w:hAnsi="Times New Roman" w:cs="Times New Roman"/>
          <w:i/>
          <w:sz w:val="24"/>
          <w:szCs w:val="24"/>
        </w:rPr>
        <w:t xml:space="preserve"> дохилии ҷомеаи деҳаи </w:t>
      </w:r>
      <w:r w:rsidR="004A554D">
        <w:rPr>
          <w:rFonts w:ascii="Times New Roman" w:hAnsi="Times New Roman" w:cs="Times New Roman"/>
          <w:i/>
          <w:sz w:val="24"/>
          <w:szCs w:val="24"/>
        </w:rPr>
        <w:t>С</w:t>
      </w:r>
      <w:r w:rsidR="001C1ABE">
        <w:rPr>
          <w:rFonts w:ascii="Times New Roman" w:hAnsi="Times New Roman" w:cs="Times New Roman"/>
          <w:i/>
          <w:sz w:val="24"/>
          <w:szCs w:val="24"/>
        </w:rPr>
        <w:t>арёзии миёна</w:t>
      </w:r>
      <w:r w:rsidRPr="00DF622A">
        <w:rPr>
          <w:rFonts w:ascii="Times New Roman" w:hAnsi="Times New Roman" w:cs="Times New Roman"/>
          <w:i/>
          <w:sz w:val="24"/>
          <w:szCs w:val="24"/>
        </w:rPr>
        <w:t>;</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Муайян кардани мушкилоте, ки бо ҷалби захираҳои дохил</w:t>
      </w:r>
      <w:r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имкони иҷро дошта бошанд.</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оид ба амалҳои муштараки ҷомеа;</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дар иҷрои масъалаҳои ҳалталаб; (хариди масолеҳи зарӯрӣ, ҷалби қувваи кор</w:t>
      </w:r>
      <w:r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Иҷрои корҳои сохтмонӣ, кандан, сохтан, васл кардан ва дигар амалҳо;</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lastRenderedPageBreak/>
        <w:t xml:space="preserve">Назорат, баҳодиҳӣ ва қабули иншооти лоиҳавӣ. </w:t>
      </w:r>
    </w:p>
    <w:p w:rsidR="007C0236" w:rsidRPr="00BD5E84" w:rsidRDefault="007C0236" w:rsidP="007C0236">
      <w:pPr>
        <w:rPr>
          <w:rFonts w:ascii="Times New Roman" w:hAnsi="Times New Roman" w:cs="Times New Roman"/>
          <w:b/>
          <w:i/>
          <w:sz w:val="24"/>
          <w:szCs w:val="24"/>
        </w:rPr>
      </w:pPr>
      <w:r w:rsidRPr="00BD5E84">
        <w:rPr>
          <w:rFonts w:ascii="Times New Roman" w:hAnsi="Times New Roman" w:cs="Times New Roman"/>
          <w:b/>
          <w:i/>
          <w:sz w:val="24"/>
          <w:szCs w:val="24"/>
        </w:rPr>
        <w:t>Б) Бо ҷалби сармоягузориҳои беруна</w:t>
      </w:r>
      <w:r>
        <w:rPr>
          <w:rFonts w:ascii="Times New Roman" w:hAnsi="Times New Roman" w:cs="Times New Roman"/>
          <w:b/>
          <w:i/>
          <w:sz w:val="24"/>
          <w:szCs w:val="24"/>
        </w:rPr>
        <w:t>:</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Муайян кардани эҳтиёҷоти афзалиятнок (дараҷаи аввал);</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Пайдо кардани сармоягузор (донор)-и эҳтимолӣ;</w:t>
      </w:r>
    </w:p>
    <w:p w:rsidR="007C0236" w:rsidRDefault="007C0236" w:rsidP="007C0236">
      <w:pPr>
        <w:pStyle w:val="8"/>
        <w:keepLines w:val="0"/>
        <w:spacing w:before="0" w:line="240" w:lineRule="auto"/>
        <w:jc w:val="center"/>
        <w:rPr>
          <w:rFonts w:ascii="Times New Roman" w:hAnsi="Times New Roman" w:cs="Times New Roman"/>
          <w:sz w:val="24"/>
          <w:szCs w:val="24"/>
          <w:lang w:val="tg-Cyrl-TJ"/>
        </w:rPr>
      </w:pPr>
      <w:r w:rsidRPr="000D5C0F">
        <w:rPr>
          <w:rFonts w:ascii="Times New Roman" w:hAnsi="Times New Roman" w:cs="Times New Roman"/>
          <w:b/>
          <w:bCs/>
          <w:sz w:val="24"/>
          <w:szCs w:val="24"/>
          <w:lang w:val="en-US"/>
        </w:rPr>
        <w:t>XI</w:t>
      </w:r>
      <w:r w:rsidRPr="000D5C0F">
        <w:rPr>
          <w:rFonts w:ascii="Times New Roman" w:hAnsi="Times New Roman" w:cs="Times New Roman"/>
          <w:b/>
          <w:bCs/>
          <w:sz w:val="24"/>
          <w:szCs w:val="24"/>
          <w:lang w:val="tg-Cyrl-TJ"/>
        </w:rPr>
        <w:t xml:space="preserve">. Таҳлили умумӣ ва хулосаҳои тадқиқот. Мутобиқати ин ҷомеа ба меъёрҳои интихоб. </w:t>
      </w:r>
      <w:r w:rsidRPr="000D5C0F">
        <w:rPr>
          <w:rFonts w:ascii="Times New Roman" w:hAnsi="Times New Roman" w:cs="Times New Roman"/>
          <w:sz w:val="24"/>
          <w:szCs w:val="24"/>
          <w:lang w:val="tg-Cyrl-TJ"/>
        </w:rPr>
        <w:t>(</w:t>
      </w:r>
      <w:r w:rsidRPr="00955B98">
        <w:rPr>
          <w:rFonts w:ascii="Times New Roman" w:hAnsi="Times New Roman" w:cs="Times New Roman"/>
          <w:b/>
          <w:sz w:val="24"/>
          <w:szCs w:val="24"/>
          <w:lang w:val="tg-Cyrl-TJ"/>
        </w:rPr>
        <w:t>Барои ҳама бахшҳои тадқиқот хулосаҳо диҳед).</w:t>
      </w:r>
    </w:p>
    <w:p w:rsidR="007C0236" w:rsidRPr="00BD5E84" w:rsidRDefault="007C0236" w:rsidP="007C0236">
      <w:pPr>
        <w:pStyle w:val="8"/>
        <w:keepLines w:val="0"/>
        <w:spacing w:before="0" w:line="240" w:lineRule="auto"/>
        <w:ind w:firstLine="708"/>
        <w:rPr>
          <w:rFonts w:ascii="Times New Roman" w:hAnsi="Times New Roman" w:cs="Times New Roman"/>
          <w:color w:val="auto"/>
          <w:sz w:val="24"/>
          <w:szCs w:val="24"/>
          <w:lang w:val="tg-Cyrl-TJ"/>
        </w:rPr>
      </w:pPr>
      <w:r>
        <w:rPr>
          <w:rFonts w:ascii="Times New Roman" w:hAnsi="Times New Roman" w:cs="Times New Roman"/>
          <w:iCs/>
          <w:color w:val="auto"/>
          <w:sz w:val="24"/>
          <w:szCs w:val="24"/>
          <w:lang w:val="tg-Cyrl-TJ"/>
        </w:rPr>
        <w:t>Татқикотчиён т</w:t>
      </w:r>
      <w:r w:rsidRPr="00BD5E84">
        <w:rPr>
          <w:rFonts w:ascii="Times New Roman" w:hAnsi="Times New Roman" w:cs="Times New Roman"/>
          <w:iCs/>
          <w:color w:val="auto"/>
          <w:sz w:val="24"/>
          <w:szCs w:val="24"/>
          <w:lang w:val="tg-Cyrl-TJ"/>
        </w:rPr>
        <w:t>аҳлили умуми оид ба маълумотҳои демографӣ, мавҷудият ва рушди инфросохторҳои маҳаллӣ, ҳолати истифодабари ва коршоямии иншоотҳои мавҷудбударо дар деҳаи</w:t>
      </w:r>
      <w:r w:rsidR="00D20D08">
        <w:rPr>
          <w:rFonts w:ascii="Times New Roman" w:hAnsi="Times New Roman" w:cs="Times New Roman"/>
          <w:iCs/>
          <w:color w:val="auto"/>
          <w:sz w:val="24"/>
          <w:szCs w:val="24"/>
          <w:lang w:val="tg-Cyrl-TJ"/>
        </w:rPr>
        <w:t xml:space="preserve"> </w:t>
      </w:r>
      <w:r w:rsidR="004A554D">
        <w:rPr>
          <w:rFonts w:ascii="Times New Roman" w:hAnsi="Times New Roman" w:cs="Times New Roman"/>
          <w:iCs/>
          <w:color w:val="auto"/>
          <w:sz w:val="24"/>
          <w:szCs w:val="24"/>
          <w:lang w:val="tg-Cyrl-TJ"/>
        </w:rPr>
        <w:t>С</w:t>
      </w:r>
      <w:r w:rsidR="001C1ABE">
        <w:rPr>
          <w:rFonts w:ascii="Times New Roman" w:hAnsi="Times New Roman" w:cs="Times New Roman"/>
          <w:iCs/>
          <w:color w:val="auto"/>
          <w:sz w:val="24"/>
          <w:szCs w:val="24"/>
          <w:lang w:val="tg-Cyrl-TJ"/>
        </w:rPr>
        <w:t>арёзии миёна</w:t>
      </w:r>
      <w:r w:rsidRPr="00BD5E84">
        <w:rPr>
          <w:rFonts w:ascii="Times New Roman" w:hAnsi="Times New Roman" w:cs="Times New Roman"/>
          <w:iCs/>
          <w:color w:val="auto"/>
          <w:sz w:val="24"/>
          <w:szCs w:val="24"/>
          <w:lang w:val="tg-Cyrl-TJ"/>
        </w:rPr>
        <w:t xml:space="preserve"> ҷамоати </w:t>
      </w:r>
      <w:r w:rsidR="004A554D">
        <w:rPr>
          <w:rFonts w:ascii="Times New Roman" w:hAnsi="Times New Roman" w:cs="Times New Roman"/>
          <w:iCs/>
          <w:color w:val="auto"/>
          <w:sz w:val="24"/>
          <w:szCs w:val="24"/>
          <w:lang w:val="tg-Cyrl-TJ"/>
        </w:rPr>
        <w:t>Зирак</w:t>
      </w:r>
      <w:r w:rsidR="001C1ABE">
        <w:rPr>
          <w:rFonts w:ascii="Times New Roman" w:hAnsi="Times New Roman" w:cs="Times New Roman"/>
          <w:iCs/>
          <w:color w:val="auto"/>
          <w:sz w:val="24"/>
          <w:szCs w:val="24"/>
          <w:lang w:val="tg-Cyrl-TJ"/>
        </w:rPr>
        <w:t>ӣ</w:t>
      </w:r>
      <w:r w:rsidRPr="00BD5E84">
        <w:rPr>
          <w:rFonts w:ascii="Times New Roman" w:hAnsi="Times New Roman" w:cs="Times New Roman"/>
          <w:iCs/>
          <w:color w:val="auto"/>
          <w:sz w:val="24"/>
          <w:szCs w:val="24"/>
          <w:lang w:val="tg-Cyrl-TJ"/>
        </w:rPr>
        <w:t xml:space="preserve"> шаҳри Кӯлоб таҳлил</w:t>
      </w:r>
      <w:r>
        <w:rPr>
          <w:rFonts w:ascii="Times New Roman" w:hAnsi="Times New Roman" w:cs="Times New Roman"/>
          <w:iCs/>
          <w:color w:val="auto"/>
          <w:sz w:val="24"/>
          <w:szCs w:val="24"/>
          <w:lang w:val="tg-Cyrl-TJ"/>
        </w:rPr>
        <w:t xml:space="preserve"> карда хулосаҳо пешниҳод менамояд</w:t>
      </w:r>
      <w:r w:rsidRPr="00BD5E84">
        <w:rPr>
          <w:rFonts w:ascii="Times New Roman" w:hAnsi="Times New Roman" w:cs="Times New Roman"/>
          <w:iCs/>
          <w:color w:val="auto"/>
          <w:sz w:val="24"/>
          <w:szCs w:val="24"/>
          <w:lang w:val="tg-Cyrl-TJ"/>
        </w:rPr>
        <w:t>:</w:t>
      </w:r>
    </w:p>
    <w:p w:rsidR="007C0236" w:rsidRPr="00D83013" w:rsidRDefault="007C0236" w:rsidP="00425CAD">
      <w:pPr>
        <w:spacing w:line="240" w:lineRule="auto"/>
        <w:ind w:firstLine="708"/>
        <w:jc w:val="both"/>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Деҳаи </w:t>
      </w:r>
      <w:r w:rsidR="004A554D">
        <w:rPr>
          <w:rFonts w:ascii="Times New Roman" w:hAnsi="Times New Roman" w:cs="Times New Roman"/>
          <w:i/>
          <w:sz w:val="24"/>
          <w:szCs w:val="24"/>
          <w:lang w:val="tg-Cyrl-TJ"/>
        </w:rPr>
        <w:t>Са</w:t>
      </w:r>
      <w:r w:rsidR="001C1ABE">
        <w:rPr>
          <w:rFonts w:ascii="Times New Roman" w:hAnsi="Times New Roman" w:cs="Times New Roman"/>
          <w:i/>
          <w:sz w:val="24"/>
          <w:szCs w:val="24"/>
          <w:lang w:val="tg-Cyrl-TJ"/>
        </w:rPr>
        <w:t>рёзии миёна</w:t>
      </w:r>
      <w:r w:rsidRPr="00D83013">
        <w:rPr>
          <w:rFonts w:ascii="Times New Roman" w:hAnsi="Times New Roman" w:cs="Times New Roman"/>
          <w:i/>
          <w:sz w:val="24"/>
          <w:szCs w:val="24"/>
          <w:lang w:val="tg-Cyrl-TJ"/>
        </w:rPr>
        <w:t xml:space="preserve"> ҷамоати </w:t>
      </w:r>
      <w:r w:rsidR="004A554D">
        <w:rPr>
          <w:rFonts w:ascii="Times New Roman" w:hAnsi="Times New Roman" w:cs="Times New Roman"/>
          <w:i/>
          <w:sz w:val="24"/>
          <w:szCs w:val="24"/>
          <w:lang w:val="tg-Cyrl-TJ"/>
        </w:rPr>
        <w:t>Зирак</w:t>
      </w:r>
      <w:r w:rsidR="001C1ABE">
        <w:rPr>
          <w:rFonts w:ascii="Times New Roman" w:hAnsi="Times New Roman" w:cs="Times New Roman"/>
          <w:i/>
          <w:sz w:val="24"/>
          <w:szCs w:val="24"/>
          <w:lang w:val="tg-Cyrl-TJ"/>
        </w:rPr>
        <w:t>ӣ</w:t>
      </w:r>
      <w:r w:rsidR="00D20D08">
        <w:rPr>
          <w:rFonts w:ascii="Times New Roman" w:hAnsi="Times New Roman" w:cs="Times New Roman"/>
          <w:i/>
          <w:sz w:val="24"/>
          <w:szCs w:val="24"/>
          <w:lang w:val="tg-Cyrl-TJ"/>
        </w:rPr>
        <w:t xml:space="preserve"> </w:t>
      </w:r>
      <w:r w:rsidR="0020553F">
        <w:rPr>
          <w:rFonts w:ascii="Times New Roman" w:hAnsi="Times New Roman" w:cs="Times New Roman"/>
          <w:i/>
          <w:sz w:val="24"/>
          <w:szCs w:val="24"/>
          <w:lang w:val="tg-Cyrl-TJ"/>
        </w:rPr>
        <w:t>дар қисати шимолу шарқии</w:t>
      </w:r>
      <w:r>
        <w:rPr>
          <w:rFonts w:ascii="Times New Roman" w:hAnsi="Times New Roman" w:cs="Times New Roman"/>
          <w:i/>
          <w:sz w:val="24"/>
          <w:szCs w:val="24"/>
          <w:lang w:val="tg-Cyrl-TJ"/>
        </w:rPr>
        <w:t xml:space="preserve"> ҷамоат</w:t>
      </w:r>
      <w:r w:rsidR="0020553F">
        <w:rPr>
          <w:rFonts w:ascii="Times New Roman" w:hAnsi="Times New Roman" w:cs="Times New Roman"/>
          <w:i/>
          <w:sz w:val="24"/>
          <w:szCs w:val="24"/>
          <w:lang w:val="tg-Cyrl-TJ"/>
        </w:rPr>
        <w:t xml:space="preserve">и </w:t>
      </w:r>
      <w:r w:rsidR="00D20D08">
        <w:rPr>
          <w:rFonts w:ascii="Times New Roman" w:hAnsi="Times New Roman" w:cs="Times New Roman"/>
          <w:i/>
          <w:sz w:val="24"/>
          <w:szCs w:val="24"/>
          <w:lang w:val="tg-Cyrl-TJ"/>
        </w:rPr>
        <w:t>Зиракӣ</w:t>
      </w:r>
      <w:r>
        <w:rPr>
          <w:rFonts w:ascii="Times New Roman" w:hAnsi="Times New Roman" w:cs="Times New Roman"/>
          <w:i/>
          <w:sz w:val="24"/>
          <w:szCs w:val="24"/>
          <w:lang w:val="tg-Cyrl-TJ"/>
        </w:rPr>
        <w:t xml:space="preserve"> ва шаҳри Кӯлоб ҷойгир шудааст. Аз ҳисоби шумораи хо</w:t>
      </w:r>
      <w:r w:rsidR="0020553F">
        <w:rPr>
          <w:rFonts w:ascii="Times New Roman" w:hAnsi="Times New Roman" w:cs="Times New Roman"/>
          <w:i/>
          <w:sz w:val="24"/>
          <w:szCs w:val="24"/>
          <w:lang w:val="tg-Cyrl-TJ"/>
        </w:rPr>
        <w:t xml:space="preserve">наводаҳо ва аҳолӣ, деҳаи </w:t>
      </w:r>
      <w:r w:rsidR="004A554D">
        <w:rPr>
          <w:rFonts w:ascii="Times New Roman" w:hAnsi="Times New Roman" w:cs="Times New Roman"/>
          <w:i/>
          <w:sz w:val="24"/>
          <w:szCs w:val="24"/>
          <w:lang w:val="tg-Cyrl-TJ"/>
        </w:rPr>
        <w:t>Са</w:t>
      </w:r>
      <w:r w:rsidR="001C1ABE">
        <w:rPr>
          <w:rFonts w:ascii="Times New Roman" w:hAnsi="Times New Roman" w:cs="Times New Roman"/>
          <w:i/>
          <w:sz w:val="24"/>
          <w:szCs w:val="24"/>
          <w:lang w:val="tg-Cyrl-TJ"/>
        </w:rPr>
        <w:t>рёзии миёна</w:t>
      </w:r>
      <w:r w:rsidR="0020553F">
        <w:rPr>
          <w:rFonts w:ascii="Times New Roman" w:hAnsi="Times New Roman" w:cs="Times New Roman"/>
          <w:i/>
          <w:sz w:val="24"/>
          <w:szCs w:val="24"/>
          <w:lang w:val="tg-Cyrl-TJ"/>
        </w:rPr>
        <w:t xml:space="preserve">  кало</w:t>
      </w:r>
      <w:r w:rsidR="00AC7204">
        <w:rPr>
          <w:rFonts w:ascii="Times New Roman" w:hAnsi="Times New Roman" w:cs="Times New Roman"/>
          <w:i/>
          <w:sz w:val="24"/>
          <w:szCs w:val="24"/>
          <w:lang w:val="tg-Cyrl-TJ"/>
        </w:rPr>
        <w:t>н ҳисоб мешавад</w:t>
      </w:r>
      <w:r>
        <w:rPr>
          <w:rFonts w:ascii="Times New Roman" w:hAnsi="Times New Roman" w:cs="Times New Roman"/>
          <w:i/>
          <w:sz w:val="24"/>
          <w:szCs w:val="24"/>
          <w:lang w:val="tg-Cyrl-TJ"/>
        </w:rPr>
        <w:t>.</w:t>
      </w:r>
      <w:r w:rsidR="00D20D08">
        <w:rPr>
          <w:rFonts w:ascii="Times New Roman" w:hAnsi="Times New Roman" w:cs="Times New Roman"/>
          <w:i/>
          <w:sz w:val="24"/>
          <w:szCs w:val="24"/>
          <w:lang w:val="tg-Cyrl-TJ"/>
        </w:rPr>
        <w:t xml:space="preserve"> </w:t>
      </w:r>
      <w:r>
        <w:rPr>
          <w:rFonts w:ascii="Times New Roman" w:hAnsi="Times New Roman" w:cs="Times New Roman"/>
          <w:i/>
          <w:sz w:val="24"/>
          <w:szCs w:val="24"/>
          <w:lang w:val="tg-Cyrl-TJ"/>
        </w:rPr>
        <w:t xml:space="preserve">Деҳаи </w:t>
      </w:r>
      <w:r w:rsidR="004A554D">
        <w:rPr>
          <w:rFonts w:ascii="Times New Roman" w:hAnsi="Times New Roman" w:cs="Times New Roman"/>
          <w:i/>
          <w:sz w:val="24"/>
          <w:szCs w:val="24"/>
          <w:lang w:val="tg-Cyrl-TJ"/>
        </w:rPr>
        <w:t>Са</w:t>
      </w:r>
      <w:r w:rsidR="001C1ABE">
        <w:rPr>
          <w:rFonts w:ascii="Times New Roman" w:hAnsi="Times New Roman" w:cs="Times New Roman"/>
          <w:i/>
          <w:sz w:val="24"/>
          <w:szCs w:val="24"/>
          <w:lang w:val="tg-Cyrl-TJ"/>
        </w:rPr>
        <w:t>рёзии миёна</w:t>
      </w:r>
      <w:r>
        <w:rPr>
          <w:rFonts w:ascii="Times New Roman" w:hAnsi="Times New Roman" w:cs="Times New Roman"/>
          <w:i/>
          <w:sz w:val="24"/>
          <w:szCs w:val="24"/>
          <w:lang w:val="tg-Cyrl-TJ"/>
        </w:rPr>
        <w:t xml:space="preserve"> аз ҳисоби иншоотҳои инфра</w:t>
      </w:r>
      <w:r w:rsidRPr="00D83013">
        <w:rPr>
          <w:rFonts w:ascii="Times New Roman" w:hAnsi="Times New Roman" w:cs="Times New Roman"/>
          <w:i/>
          <w:sz w:val="24"/>
          <w:szCs w:val="24"/>
          <w:lang w:val="tg-Cyrl-TJ"/>
        </w:rPr>
        <w:t>сохторӣ</w:t>
      </w:r>
      <w:r>
        <w:rPr>
          <w:rFonts w:ascii="Times New Roman" w:hAnsi="Times New Roman" w:cs="Times New Roman"/>
          <w:i/>
          <w:sz w:val="24"/>
          <w:szCs w:val="24"/>
          <w:lang w:val="tg-Cyrl-TJ"/>
        </w:rPr>
        <w:t>-иҷтимоӣ</w:t>
      </w:r>
      <w:r w:rsidRPr="00D83013">
        <w:rPr>
          <w:rFonts w:ascii="Times New Roman" w:hAnsi="Times New Roman" w:cs="Times New Roman"/>
          <w:i/>
          <w:sz w:val="24"/>
          <w:szCs w:val="24"/>
          <w:lang w:val="tg-Cyrl-TJ"/>
        </w:rPr>
        <w:t xml:space="preserve"> ба </w:t>
      </w:r>
      <w:r w:rsidR="00AC7204">
        <w:rPr>
          <w:rFonts w:ascii="Times New Roman" w:hAnsi="Times New Roman" w:cs="Times New Roman"/>
          <w:i/>
          <w:sz w:val="24"/>
          <w:szCs w:val="24"/>
          <w:lang w:val="tg-Cyrl-TJ"/>
        </w:rPr>
        <w:t>монанди муассисаи таълимӣ</w:t>
      </w:r>
      <w:r w:rsidRPr="00D83013">
        <w:rPr>
          <w:rFonts w:ascii="Times New Roman" w:hAnsi="Times New Roman" w:cs="Times New Roman"/>
          <w:i/>
          <w:sz w:val="24"/>
          <w:szCs w:val="24"/>
          <w:lang w:val="tg-Cyrl-TJ"/>
        </w:rPr>
        <w:t>,</w:t>
      </w:r>
      <w:r w:rsidR="00AC7204">
        <w:rPr>
          <w:rFonts w:ascii="Times New Roman" w:hAnsi="Times New Roman" w:cs="Times New Roman"/>
          <w:i/>
          <w:sz w:val="24"/>
          <w:szCs w:val="24"/>
          <w:lang w:val="tg-Cyrl-TJ"/>
        </w:rPr>
        <w:t xml:space="preserve"> бунгоҳи тиббӣ, </w:t>
      </w:r>
      <w:r w:rsidRPr="00D83013">
        <w:rPr>
          <w:rFonts w:ascii="Times New Roman" w:hAnsi="Times New Roman" w:cs="Times New Roman"/>
          <w:i/>
          <w:sz w:val="24"/>
          <w:szCs w:val="24"/>
          <w:lang w:val="tg-Cyrl-TJ"/>
        </w:rPr>
        <w:t xml:space="preserve"> системаи таъмини о</w:t>
      </w:r>
      <w:r>
        <w:rPr>
          <w:rFonts w:ascii="Times New Roman" w:hAnsi="Times New Roman" w:cs="Times New Roman"/>
          <w:i/>
          <w:sz w:val="24"/>
          <w:szCs w:val="24"/>
          <w:lang w:val="tg-Cyrl-TJ"/>
        </w:rPr>
        <w:t>би нӯшокӣ, системаи таъмини барқ, р</w:t>
      </w:r>
      <w:r w:rsidR="00AC7204">
        <w:rPr>
          <w:rFonts w:ascii="Times New Roman" w:hAnsi="Times New Roman" w:cs="Times New Roman"/>
          <w:i/>
          <w:sz w:val="24"/>
          <w:szCs w:val="24"/>
          <w:lang w:val="tg-Cyrl-TJ"/>
        </w:rPr>
        <w:t>оҳҳои дохилии деҳа</w:t>
      </w:r>
      <w:r>
        <w:rPr>
          <w:rFonts w:ascii="Times New Roman" w:hAnsi="Times New Roman" w:cs="Times New Roman"/>
          <w:i/>
          <w:sz w:val="24"/>
          <w:szCs w:val="24"/>
          <w:lang w:val="tg-Cyrl-TJ"/>
        </w:rPr>
        <w:t xml:space="preserve"> мавҷуд ҳастанд </w:t>
      </w:r>
      <w:r w:rsidRPr="00D83013">
        <w:rPr>
          <w:rFonts w:ascii="Times New Roman" w:hAnsi="Times New Roman" w:cs="Times New Roman"/>
          <w:i/>
          <w:sz w:val="24"/>
          <w:szCs w:val="24"/>
          <w:lang w:val="tg-Cyrl-TJ"/>
        </w:rPr>
        <w:t>ва</w:t>
      </w:r>
      <w:r>
        <w:rPr>
          <w:rFonts w:ascii="Times New Roman" w:hAnsi="Times New Roman" w:cs="Times New Roman"/>
          <w:i/>
          <w:sz w:val="24"/>
          <w:szCs w:val="24"/>
          <w:lang w:val="tg-Cyrl-TJ"/>
        </w:rPr>
        <w:t xml:space="preserve">  кору фаъолият мекунанд</w:t>
      </w:r>
      <w:r w:rsidRPr="00D83013">
        <w:rPr>
          <w:rFonts w:ascii="Times New Roman" w:hAnsi="Times New Roman" w:cs="Times New Roman"/>
          <w:i/>
          <w:sz w:val="24"/>
          <w:szCs w:val="24"/>
          <w:lang w:val="tg-Cyrl-TJ"/>
        </w:rPr>
        <w:t xml:space="preserve">.  Қайд кардан </w:t>
      </w:r>
      <w:r>
        <w:rPr>
          <w:rFonts w:ascii="Times New Roman" w:hAnsi="Times New Roman" w:cs="Times New Roman"/>
          <w:i/>
          <w:sz w:val="24"/>
          <w:szCs w:val="24"/>
          <w:lang w:val="tg-Cyrl-TJ"/>
        </w:rPr>
        <w:t>бомаврид</w:t>
      </w:r>
      <w:r w:rsidRPr="00D83013">
        <w:rPr>
          <w:rFonts w:ascii="Times New Roman" w:hAnsi="Times New Roman" w:cs="Times New Roman"/>
          <w:i/>
          <w:sz w:val="24"/>
          <w:szCs w:val="24"/>
          <w:lang w:val="tg-Cyrl-TJ"/>
        </w:rPr>
        <w:t xml:space="preserve"> аст, ки иншоотҳои номгиршуда</w:t>
      </w:r>
      <w:r>
        <w:rPr>
          <w:rFonts w:ascii="Times New Roman" w:hAnsi="Times New Roman" w:cs="Times New Roman"/>
          <w:i/>
          <w:sz w:val="24"/>
          <w:szCs w:val="24"/>
          <w:lang w:val="tg-Cyrl-TJ"/>
        </w:rPr>
        <w:t xml:space="preserve"> аз ҷу</w:t>
      </w:r>
      <w:r w:rsidR="00AC7204">
        <w:rPr>
          <w:rFonts w:ascii="Times New Roman" w:hAnsi="Times New Roman" w:cs="Times New Roman"/>
          <w:i/>
          <w:sz w:val="24"/>
          <w:szCs w:val="24"/>
          <w:lang w:val="tg-Cyrl-TJ"/>
        </w:rPr>
        <w:t>мла:  бунгоҳи тиббӣ, системаи таъмини барқ, кӯпруки деҳа  баъди истифодабарии бардавом</w:t>
      </w:r>
      <w:r w:rsidRPr="00D83013">
        <w:rPr>
          <w:rFonts w:ascii="Times New Roman" w:hAnsi="Times New Roman" w:cs="Times New Roman"/>
          <w:i/>
          <w:sz w:val="24"/>
          <w:szCs w:val="24"/>
          <w:lang w:val="tg-Cyrl-TJ"/>
        </w:rPr>
        <w:t xml:space="preserve"> корношояму таъмирталаб шудаанд.</w:t>
      </w:r>
      <w:r w:rsidR="00E33AF0">
        <w:rPr>
          <w:rFonts w:ascii="Times New Roman" w:hAnsi="Times New Roman" w:cs="Times New Roman"/>
          <w:i/>
          <w:sz w:val="24"/>
          <w:szCs w:val="24"/>
          <w:lang w:val="tg-Cyrl-TJ"/>
        </w:rPr>
        <w:tab/>
      </w:r>
    </w:p>
    <w:p w:rsidR="007C0236" w:rsidRPr="00E33AF0" w:rsidRDefault="007C0236" w:rsidP="007C0236">
      <w:pPr>
        <w:spacing w:line="240" w:lineRule="auto"/>
        <w:rPr>
          <w:rFonts w:ascii="Times New Roman" w:hAnsi="Times New Roman" w:cs="Times New Roman"/>
          <w:bCs/>
          <w:iCs/>
          <w:sz w:val="24"/>
          <w:szCs w:val="24"/>
          <w:lang w:val="tg-Cyrl-TJ"/>
        </w:rPr>
      </w:pPr>
      <w:r w:rsidRPr="00E33AF0">
        <w:rPr>
          <w:rFonts w:ascii="Times New Roman" w:hAnsi="Times New Roman" w:cs="Times New Roman"/>
          <w:bCs/>
          <w:iCs/>
          <w:sz w:val="24"/>
          <w:szCs w:val="24"/>
          <w:lang w:val="tg-Cyrl-TJ"/>
        </w:rPr>
        <w:t xml:space="preserve">Таҳлили сатҳи </w:t>
      </w:r>
      <w:r w:rsidR="00E33AF0" w:rsidRPr="00E33AF0">
        <w:rPr>
          <w:rFonts w:ascii="Times New Roman" w:hAnsi="Times New Roman" w:cs="Times New Roman"/>
          <w:bCs/>
          <w:iCs/>
          <w:sz w:val="24"/>
          <w:szCs w:val="24"/>
          <w:lang w:val="tg-Cyrl-TJ"/>
        </w:rPr>
        <w:t xml:space="preserve">зиндагонии аҳолии деҳаи </w:t>
      </w:r>
      <w:r w:rsidR="004A554D">
        <w:rPr>
          <w:rFonts w:ascii="Times New Roman" w:hAnsi="Times New Roman" w:cs="Times New Roman"/>
          <w:bCs/>
          <w:iCs/>
          <w:sz w:val="24"/>
          <w:szCs w:val="24"/>
          <w:lang w:val="tg-Cyrl-TJ"/>
        </w:rPr>
        <w:t>Са</w:t>
      </w:r>
      <w:r w:rsidR="001C1ABE">
        <w:rPr>
          <w:rFonts w:ascii="Times New Roman" w:hAnsi="Times New Roman" w:cs="Times New Roman"/>
          <w:bCs/>
          <w:iCs/>
          <w:sz w:val="24"/>
          <w:szCs w:val="24"/>
          <w:lang w:val="tg-Cyrl-TJ"/>
        </w:rPr>
        <w:t>рёзии миёна</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bCs/>
          <w:i/>
          <w:sz w:val="24"/>
          <w:szCs w:val="24"/>
          <w:lang w:val="tg-Cyrl-TJ"/>
        </w:rPr>
        <w:t>Инфросохторҳои мавҷудбуда дар алоҳидаг</w:t>
      </w:r>
      <w:r w:rsidRPr="00DC30A6">
        <w:rPr>
          <w:rFonts w:ascii="Times New Roman" w:hAnsi="Times New Roman" w:cs="Times New Roman"/>
          <w:bCs/>
          <w:i/>
          <w:sz w:val="24"/>
          <w:szCs w:val="24"/>
          <w:lang w:val="tg-Cyrl-TJ"/>
        </w:rPr>
        <w:t>ӣ</w:t>
      </w:r>
      <w:r w:rsidRPr="00264C37">
        <w:rPr>
          <w:rFonts w:ascii="Times New Roman" w:hAnsi="Times New Roman" w:cs="Times New Roman"/>
          <w:bCs/>
          <w:i/>
          <w:sz w:val="24"/>
          <w:szCs w:val="24"/>
          <w:lang w:val="tg-Cyrl-TJ"/>
        </w:rPr>
        <w:t xml:space="preserve"> арзёби шуда</w:t>
      </w:r>
      <w:r w:rsidRPr="00DC30A6">
        <w:rPr>
          <w:rFonts w:ascii="Times New Roman" w:hAnsi="Times New Roman" w:cs="Times New Roman"/>
          <w:bCs/>
          <w:i/>
          <w:sz w:val="24"/>
          <w:szCs w:val="24"/>
          <w:lang w:val="tg-Cyrl-TJ"/>
        </w:rPr>
        <w:t>,</w:t>
      </w:r>
      <w:r w:rsidRPr="00264C37">
        <w:rPr>
          <w:rFonts w:ascii="Times New Roman" w:hAnsi="Times New Roman" w:cs="Times New Roman"/>
          <w:bCs/>
          <w:i/>
          <w:sz w:val="24"/>
          <w:szCs w:val="24"/>
          <w:lang w:val="tg-Cyrl-TJ"/>
        </w:rPr>
        <w:t xml:space="preserve"> ҳолати онҳо шарҳ дода шудааст ва инчунин талаботи ҷомеа ба навъҳои дигари хизматрасониҳои ӣчтимоию иқтисод</w:t>
      </w:r>
      <w:r w:rsidRPr="00DC30A6">
        <w:rPr>
          <w:rFonts w:ascii="Times New Roman" w:hAnsi="Times New Roman" w:cs="Times New Roman"/>
          <w:bCs/>
          <w:i/>
          <w:sz w:val="24"/>
          <w:szCs w:val="24"/>
          <w:lang w:val="tg-Cyrl-TJ"/>
        </w:rPr>
        <w:t>ӣ</w:t>
      </w:r>
      <w:r w:rsidRPr="00264C37">
        <w:rPr>
          <w:rFonts w:ascii="Times New Roman" w:hAnsi="Times New Roman" w:cs="Times New Roman"/>
          <w:bCs/>
          <w:i/>
          <w:sz w:val="24"/>
          <w:szCs w:val="24"/>
          <w:lang w:val="tg-Cyrl-TJ"/>
        </w:rPr>
        <w:t xml:space="preserve"> муайян карда шудааст. Татқиқотчиён чунин ақида доранд, ки иншоотҳои мавҷудбуда таъмиру бозсоз</w:t>
      </w:r>
      <w:r w:rsidRPr="00DC30A6">
        <w:rPr>
          <w:rFonts w:ascii="Times New Roman" w:hAnsi="Times New Roman" w:cs="Times New Roman"/>
          <w:bCs/>
          <w:i/>
          <w:sz w:val="24"/>
          <w:szCs w:val="24"/>
          <w:lang w:val="tg-Cyrl-TJ"/>
        </w:rPr>
        <w:t>ӣ</w:t>
      </w:r>
      <w:r w:rsidRPr="00264C37">
        <w:rPr>
          <w:rFonts w:ascii="Times New Roman" w:hAnsi="Times New Roman" w:cs="Times New Roman"/>
          <w:bCs/>
          <w:i/>
          <w:sz w:val="24"/>
          <w:szCs w:val="24"/>
          <w:lang w:val="tg-Cyrl-TJ"/>
        </w:rPr>
        <w:t xml:space="preserve"> карда шуда</w:t>
      </w:r>
      <w:r w:rsidRPr="00DC30A6">
        <w:rPr>
          <w:rFonts w:ascii="Times New Roman" w:hAnsi="Times New Roman" w:cs="Times New Roman"/>
          <w:bCs/>
          <w:i/>
          <w:sz w:val="24"/>
          <w:szCs w:val="24"/>
          <w:lang w:val="tg-Cyrl-TJ"/>
        </w:rPr>
        <w:t>,</w:t>
      </w:r>
      <w:r w:rsidRPr="00264C37">
        <w:rPr>
          <w:rFonts w:ascii="Times New Roman" w:hAnsi="Times New Roman" w:cs="Times New Roman"/>
          <w:bCs/>
          <w:i/>
          <w:sz w:val="24"/>
          <w:szCs w:val="24"/>
          <w:lang w:val="tg-Cyrl-TJ"/>
        </w:rPr>
        <w:t xml:space="preserve"> талаботи ҷомеа ба инфросохторҳои нав ба инобаи гирифта шаванд.</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bCs/>
          <w:i/>
          <w:sz w:val="24"/>
          <w:szCs w:val="24"/>
          <w:lang w:val="tg-Cyrl-TJ"/>
        </w:rPr>
        <w:t>Дар д</w:t>
      </w:r>
      <w:r w:rsidR="00E33AF0" w:rsidRPr="00264C37">
        <w:rPr>
          <w:rFonts w:ascii="Times New Roman" w:hAnsi="Times New Roman" w:cs="Times New Roman"/>
          <w:bCs/>
          <w:i/>
          <w:sz w:val="24"/>
          <w:szCs w:val="24"/>
          <w:lang w:val="tg-Cyrl-TJ"/>
        </w:rPr>
        <w:t xml:space="preserve">еҳаи </w:t>
      </w:r>
      <w:r w:rsidR="004A554D">
        <w:rPr>
          <w:rFonts w:ascii="Times New Roman" w:hAnsi="Times New Roman" w:cs="Times New Roman"/>
          <w:bCs/>
          <w:i/>
          <w:sz w:val="24"/>
          <w:szCs w:val="24"/>
          <w:lang w:val="tg-Cyrl-TJ"/>
        </w:rPr>
        <w:t>Са</w:t>
      </w:r>
      <w:r w:rsidR="001C1ABE">
        <w:rPr>
          <w:rFonts w:ascii="Times New Roman" w:hAnsi="Times New Roman" w:cs="Times New Roman"/>
          <w:bCs/>
          <w:i/>
          <w:sz w:val="24"/>
          <w:szCs w:val="24"/>
          <w:lang w:val="tg-Cyrl-TJ"/>
        </w:rPr>
        <w:t>рёзии</w:t>
      </w:r>
      <w:r w:rsidR="004C195D">
        <w:rPr>
          <w:rFonts w:ascii="Times New Roman" w:hAnsi="Times New Roman" w:cs="Times New Roman"/>
          <w:bCs/>
          <w:i/>
          <w:sz w:val="24"/>
          <w:szCs w:val="24"/>
          <w:lang w:val="tg-Cyrl-TJ"/>
        </w:rPr>
        <w:t xml:space="preserve"> миёна</w:t>
      </w:r>
      <w:r w:rsidRPr="00264C37">
        <w:rPr>
          <w:rFonts w:ascii="Times New Roman" w:hAnsi="Times New Roman" w:cs="Times New Roman"/>
          <w:bCs/>
          <w:i/>
          <w:sz w:val="24"/>
          <w:szCs w:val="24"/>
          <w:lang w:val="tg-Cyrl-TJ"/>
        </w:rPr>
        <w:t xml:space="preserve"> ҳолати фавти модару-к</w:t>
      </w:r>
      <w:r w:rsidRPr="00DC30A6">
        <w:rPr>
          <w:rFonts w:ascii="Times New Roman" w:hAnsi="Times New Roman" w:cs="Times New Roman"/>
          <w:bCs/>
          <w:i/>
          <w:sz w:val="24"/>
          <w:szCs w:val="24"/>
          <w:lang w:val="tg-Cyrl-TJ"/>
        </w:rPr>
        <w:t>ӯ</w:t>
      </w:r>
      <w:r w:rsidRPr="00264C37">
        <w:rPr>
          <w:rFonts w:ascii="Times New Roman" w:hAnsi="Times New Roman" w:cs="Times New Roman"/>
          <w:bCs/>
          <w:i/>
          <w:sz w:val="24"/>
          <w:szCs w:val="24"/>
          <w:lang w:val="tg-Cyrl-TJ"/>
        </w:rPr>
        <w:t>дак аз ҳисоби касалиҳои сирояткунанда ба қайд гирифта нашудааст.</w:t>
      </w:r>
    </w:p>
    <w:p w:rsidR="007C0236" w:rsidRPr="00264C37" w:rsidRDefault="00617F42"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bCs/>
          <w:i/>
          <w:sz w:val="24"/>
          <w:szCs w:val="24"/>
          <w:lang w:val="tg-Cyrl-TJ"/>
        </w:rPr>
        <w:t xml:space="preserve">Дар деҳа </w:t>
      </w:r>
      <w:r w:rsidR="004C195D">
        <w:rPr>
          <w:rFonts w:ascii="Times New Roman" w:hAnsi="Times New Roman" w:cs="Times New Roman"/>
          <w:bCs/>
          <w:i/>
          <w:sz w:val="24"/>
          <w:szCs w:val="24"/>
          <w:lang w:val="tg-Cyrl-TJ"/>
        </w:rPr>
        <w:t>6</w:t>
      </w:r>
      <w:r w:rsidR="00D20D08">
        <w:rPr>
          <w:rFonts w:ascii="Times New Roman" w:hAnsi="Times New Roman" w:cs="Times New Roman"/>
          <w:bCs/>
          <w:i/>
          <w:sz w:val="24"/>
          <w:szCs w:val="24"/>
          <w:lang w:val="tg-Cyrl-TJ"/>
        </w:rPr>
        <w:t xml:space="preserve"> </w:t>
      </w:r>
      <w:r w:rsidR="007C0236" w:rsidRPr="00264C37">
        <w:rPr>
          <w:rFonts w:ascii="Times New Roman" w:hAnsi="Times New Roman" w:cs="Times New Roman"/>
          <w:bCs/>
          <w:i/>
          <w:sz w:val="24"/>
          <w:szCs w:val="24"/>
          <w:lang w:val="tg-Cyrl-TJ"/>
        </w:rPr>
        <w:t xml:space="preserve">хонаводаҳои бесаробон, </w:t>
      </w:r>
      <w:r w:rsidR="004C195D">
        <w:rPr>
          <w:rFonts w:ascii="Times New Roman" w:hAnsi="Times New Roman" w:cs="Times New Roman"/>
          <w:bCs/>
          <w:i/>
          <w:sz w:val="24"/>
          <w:szCs w:val="24"/>
          <w:lang w:val="tg-Cyrl-TJ"/>
        </w:rPr>
        <w:t>6</w:t>
      </w:r>
      <w:r>
        <w:rPr>
          <w:rFonts w:ascii="Times New Roman" w:hAnsi="Times New Roman" w:cs="Times New Roman"/>
          <w:bCs/>
          <w:i/>
          <w:sz w:val="24"/>
          <w:szCs w:val="24"/>
          <w:lang w:val="tg-Cyrl-TJ"/>
        </w:rPr>
        <w:t xml:space="preserve"> хонаводаи серфарзанд ва 3</w:t>
      </w:r>
      <w:r w:rsidR="004C195D">
        <w:rPr>
          <w:rFonts w:ascii="Times New Roman" w:hAnsi="Times New Roman" w:cs="Times New Roman"/>
          <w:bCs/>
          <w:i/>
          <w:sz w:val="24"/>
          <w:szCs w:val="24"/>
          <w:lang w:val="tg-Cyrl-TJ"/>
        </w:rPr>
        <w:t>4</w:t>
      </w:r>
      <w:r w:rsidR="007C0236" w:rsidRPr="00DC30A6">
        <w:rPr>
          <w:rFonts w:ascii="Times New Roman" w:hAnsi="Times New Roman" w:cs="Times New Roman"/>
          <w:bCs/>
          <w:i/>
          <w:sz w:val="24"/>
          <w:szCs w:val="24"/>
          <w:lang w:val="tg-Cyrl-TJ"/>
        </w:rPr>
        <w:t xml:space="preserve"> нафар маъюбон </w:t>
      </w:r>
      <w:r w:rsidR="007C0236" w:rsidRPr="00264C37">
        <w:rPr>
          <w:rFonts w:ascii="Times New Roman" w:hAnsi="Times New Roman" w:cs="Times New Roman"/>
          <w:bCs/>
          <w:i/>
          <w:sz w:val="24"/>
          <w:szCs w:val="24"/>
          <w:lang w:val="tg-Cyrl-TJ"/>
        </w:rPr>
        <w:t>истиқомат доранд ва онҳо бо нафақаи иҷтим</w:t>
      </w:r>
      <w:r w:rsidR="007C0236" w:rsidRPr="00DC30A6">
        <w:rPr>
          <w:rFonts w:ascii="Times New Roman" w:hAnsi="Times New Roman" w:cs="Times New Roman"/>
          <w:bCs/>
          <w:i/>
          <w:sz w:val="24"/>
          <w:szCs w:val="24"/>
          <w:lang w:val="tg-Cyrl-TJ"/>
        </w:rPr>
        <w:t>о</w:t>
      </w:r>
      <w:r w:rsidR="007C0236" w:rsidRPr="00264C37">
        <w:rPr>
          <w:rFonts w:ascii="Times New Roman" w:hAnsi="Times New Roman" w:cs="Times New Roman"/>
          <w:bCs/>
          <w:i/>
          <w:sz w:val="24"/>
          <w:szCs w:val="24"/>
          <w:lang w:val="tg-Cyrl-TJ"/>
        </w:rPr>
        <w:t>ӣ  таъмин ҳастанд ва шӯрои маҳалла аз ҳоли онҳо доимо бохабар аст.</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Самтҳои асосии хароҷоти оилаи миёнаҳолро дар маҳал т</w:t>
      </w:r>
      <w:r w:rsidR="0049240B" w:rsidRPr="00264C37">
        <w:rPr>
          <w:rFonts w:ascii="Times New Roman" w:hAnsi="Times New Roman" w:cs="Times New Roman"/>
          <w:i/>
          <w:sz w:val="24"/>
          <w:szCs w:val="24"/>
          <w:lang w:val="tg-Cyrl-TJ"/>
        </w:rPr>
        <w:t xml:space="preserve">аҳлил карда муайян кардем, ки </w:t>
      </w:r>
      <w:r w:rsidR="004C195D">
        <w:rPr>
          <w:rFonts w:ascii="Times New Roman" w:hAnsi="Times New Roman" w:cs="Times New Roman"/>
          <w:i/>
          <w:sz w:val="24"/>
          <w:szCs w:val="24"/>
          <w:lang w:val="tg-Cyrl-TJ"/>
        </w:rPr>
        <w:t>60</w:t>
      </w:r>
      <w:r w:rsidRPr="00264C37">
        <w:rPr>
          <w:rFonts w:ascii="Times New Roman" w:hAnsi="Times New Roman" w:cs="Times New Roman"/>
          <w:i/>
          <w:sz w:val="24"/>
          <w:szCs w:val="24"/>
          <w:lang w:val="tg-Cyrl-TJ"/>
        </w:rPr>
        <w:t>%-и даромадҳои хо</w:t>
      </w:r>
      <w:r w:rsidR="0049240B" w:rsidRPr="00264C37">
        <w:rPr>
          <w:rFonts w:ascii="Times New Roman" w:hAnsi="Times New Roman" w:cs="Times New Roman"/>
          <w:i/>
          <w:sz w:val="24"/>
          <w:szCs w:val="24"/>
          <w:lang w:val="tg-Cyrl-TJ"/>
        </w:rPr>
        <w:t xml:space="preserve">навода барои таъмини озуқа ва </w:t>
      </w:r>
      <w:r w:rsidR="004C195D">
        <w:rPr>
          <w:rFonts w:ascii="Times New Roman" w:hAnsi="Times New Roman" w:cs="Times New Roman"/>
          <w:i/>
          <w:sz w:val="24"/>
          <w:szCs w:val="24"/>
          <w:lang w:val="tg-Cyrl-TJ"/>
        </w:rPr>
        <w:t xml:space="preserve">16 </w:t>
      </w:r>
      <w:r w:rsidRPr="00264C37">
        <w:rPr>
          <w:rFonts w:ascii="Times New Roman" w:hAnsi="Times New Roman" w:cs="Times New Roman"/>
          <w:i/>
          <w:sz w:val="24"/>
          <w:szCs w:val="24"/>
          <w:lang w:val="tg-Cyrl-TJ"/>
        </w:rPr>
        <w:t>% барои хариди либоса ҳарҷ карда мешавад.</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Шуғл, манбаъҳо ва сатҳи даромади аҳолӣ. Аз нишондод ва таҳлили ди</w:t>
      </w:r>
      <w:r w:rsidRPr="00723CAC">
        <w:rPr>
          <w:rFonts w:ascii="Times New Roman" w:hAnsi="Times New Roman" w:cs="Times New Roman"/>
          <w:i/>
          <w:sz w:val="24"/>
          <w:szCs w:val="24"/>
          <w:lang w:val="tg-Cyrl-TJ"/>
        </w:rPr>
        <w:t>а</w:t>
      </w:r>
      <w:r w:rsidRPr="00264C37">
        <w:rPr>
          <w:rFonts w:ascii="Times New Roman" w:hAnsi="Times New Roman" w:cs="Times New Roman"/>
          <w:i/>
          <w:sz w:val="24"/>
          <w:szCs w:val="24"/>
          <w:lang w:val="tg-Cyrl-TJ"/>
        </w:rPr>
        <w:t>грам</w:t>
      </w:r>
      <w:r w:rsidRPr="00723CAC">
        <w:rPr>
          <w:rFonts w:ascii="Times New Roman" w:hAnsi="Times New Roman" w:cs="Times New Roman"/>
          <w:i/>
          <w:sz w:val="24"/>
          <w:szCs w:val="24"/>
          <w:lang w:val="tg-Cyrl-TJ"/>
        </w:rPr>
        <w:t>маи</w:t>
      </w:r>
      <w:r w:rsidRPr="00264C37">
        <w:rPr>
          <w:rFonts w:ascii="Times New Roman" w:hAnsi="Times New Roman" w:cs="Times New Roman"/>
          <w:i/>
          <w:sz w:val="24"/>
          <w:szCs w:val="24"/>
          <w:lang w:val="tg-Cyrl-TJ"/>
        </w:rPr>
        <w:t xml:space="preserve"> шӯғл маълум мешавад, </w:t>
      </w:r>
      <w:r w:rsidR="00711EA5" w:rsidRPr="00264C37">
        <w:rPr>
          <w:rFonts w:ascii="Times New Roman" w:hAnsi="Times New Roman" w:cs="Times New Roman"/>
          <w:i/>
          <w:sz w:val="24"/>
          <w:szCs w:val="24"/>
          <w:lang w:val="tg-Cyrl-TJ"/>
        </w:rPr>
        <w:t xml:space="preserve">ки </w:t>
      </w:r>
      <w:r w:rsidR="004C195D">
        <w:rPr>
          <w:rFonts w:ascii="Times New Roman" w:hAnsi="Times New Roman" w:cs="Times New Roman"/>
          <w:i/>
          <w:sz w:val="24"/>
          <w:szCs w:val="24"/>
          <w:lang w:val="tg-Cyrl-TJ"/>
        </w:rPr>
        <w:t>57</w:t>
      </w:r>
      <w:r w:rsidRPr="00264C37">
        <w:rPr>
          <w:rFonts w:ascii="Times New Roman" w:hAnsi="Times New Roman" w:cs="Times New Roman"/>
          <w:i/>
          <w:sz w:val="24"/>
          <w:szCs w:val="24"/>
          <w:lang w:val="tg-Cyrl-TJ"/>
        </w:rPr>
        <w:t>%-и қувваҳои қобили меҳнат ба гурӯҳи кишоварзон</w:t>
      </w:r>
      <w:r w:rsidR="00711EA5" w:rsidRPr="00264C37">
        <w:rPr>
          <w:rFonts w:ascii="Times New Roman" w:hAnsi="Times New Roman" w:cs="Times New Roman"/>
          <w:i/>
          <w:sz w:val="24"/>
          <w:szCs w:val="24"/>
          <w:lang w:val="tg-Cyrl-TJ"/>
        </w:rPr>
        <w:t>, 1</w:t>
      </w:r>
      <w:r w:rsidR="004C195D">
        <w:rPr>
          <w:rFonts w:ascii="Times New Roman" w:hAnsi="Times New Roman" w:cs="Times New Roman"/>
          <w:i/>
          <w:sz w:val="24"/>
          <w:szCs w:val="24"/>
          <w:lang w:val="tg-Cyrl-TJ"/>
        </w:rPr>
        <w:t>5</w:t>
      </w:r>
      <w:r w:rsidR="00711EA5" w:rsidRPr="00264C37">
        <w:rPr>
          <w:rFonts w:ascii="Times New Roman" w:hAnsi="Times New Roman" w:cs="Times New Roman"/>
          <w:i/>
          <w:sz w:val="24"/>
          <w:szCs w:val="24"/>
          <w:lang w:val="tg-Cyrl-TJ"/>
        </w:rPr>
        <w:t>% ба гурӯҳи кироякорҳо</w:t>
      </w:r>
      <w:r w:rsidR="0080142A" w:rsidRPr="00264C37">
        <w:rPr>
          <w:rFonts w:ascii="Times New Roman" w:hAnsi="Times New Roman" w:cs="Times New Roman"/>
          <w:i/>
          <w:sz w:val="24"/>
          <w:szCs w:val="24"/>
          <w:lang w:val="tg-Cyrl-TJ"/>
        </w:rPr>
        <w:t xml:space="preserve">, </w:t>
      </w:r>
      <w:r w:rsidR="0002036D">
        <w:rPr>
          <w:rFonts w:ascii="Times New Roman" w:hAnsi="Times New Roman" w:cs="Times New Roman"/>
          <w:i/>
          <w:sz w:val="24"/>
          <w:szCs w:val="24"/>
          <w:lang w:val="tg-Cyrl-TJ"/>
        </w:rPr>
        <w:t>1</w:t>
      </w:r>
      <w:r w:rsidR="004C195D">
        <w:rPr>
          <w:rFonts w:ascii="Times New Roman" w:hAnsi="Times New Roman" w:cs="Times New Roman"/>
          <w:i/>
          <w:sz w:val="24"/>
          <w:szCs w:val="24"/>
          <w:lang w:val="tg-Cyrl-TJ"/>
        </w:rPr>
        <w:t>7</w:t>
      </w:r>
      <w:r w:rsidRPr="00264C37">
        <w:rPr>
          <w:rFonts w:ascii="Times New Roman" w:hAnsi="Times New Roman" w:cs="Times New Roman"/>
          <w:i/>
          <w:sz w:val="24"/>
          <w:szCs w:val="24"/>
          <w:lang w:val="tg-Cyrl-TJ"/>
        </w:rPr>
        <w:t>%  муҳоҷир</w:t>
      </w:r>
      <w:r w:rsidR="0080142A" w:rsidRPr="00264C37">
        <w:rPr>
          <w:rFonts w:ascii="Times New Roman" w:hAnsi="Times New Roman" w:cs="Times New Roman"/>
          <w:i/>
          <w:sz w:val="24"/>
          <w:szCs w:val="24"/>
          <w:lang w:val="tg-Cyrl-TJ"/>
        </w:rPr>
        <w:t xml:space="preserve">они меҳнатӣ, </w:t>
      </w:r>
      <w:r w:rsidR="004C195D">
        <w:rPr>
          <w:rFonts w:ascii="Times New Roman" w:hAnsi="Times New Roman" w:cs="Times New Roman"/>
          <w:i/>
          <w:sz w:val="24"/>
          <w:szCs w:val="24"/>
          <w:lang w:val="tg-Cyrl-TJ"/>
        </w:rPr>
        <w:t>6</w:t>
      </w:r>
      <w:r w:rsidR="0080142A" w:rsidRPr="00264C37">
        <w:rPr>
          <w:rFonts w:ascii="Times New Roman" w:hAnsi="Times New Roman" w:cs="Times New Roman"/>
          <w:i/>
          <w:sz w:val="24"/>
          <w:szCs w:val="24"/>
          <w:lang w:val="tg-Cyrl-TJ"/>
        </w:rPr>
        <w:t xml:space="preserve"> % зиёиён ва </w:t>
      </w:r>
      <w:r w:rsidR="004C195D">
        <w:rPr>
          <w:rFonts w:ascii="Times New Roman" w:hAnsi="Times New Roman" w:cs="Times New Roman"/>
          <w:i/>
          <w:sz w:val="24"/>
          <w:szCs w:val="24"/>
          <w:lang w:val="tg-Cyrl-TJ"/>
        </w:rPr>
        <w:t xml:space="preserve">5 </w:t>
      </w:r>
      <w:r w:rsidR="0080142A" w:rsidRPr="00264C37">
        <w:rPr>
          <w:rFonts w:ascii="Times New Roman" w:hAnsi="Times New Roman" w:cs="Times New Roman"/>
          <w:i/>
          <w:sz w:val="24"/>
          <w:szCs w:val="24"/>
          <w:lang w:val="tg-Cyrl-TJ"/>
        </w:rPr>
        <w:t>%-ро соҳибкорон</w:t>
      </w:r>
      <w:r w:rsidRPr="00264C37">
        <w:rPr>
          <w:rFonts w:ascii="Times New Roman" w:hAnsi="Times New Roman" w:cs="Times New Roman"/>
          <w:i/>
          <w:sz w:val="24"/>
          <w:szCs w:val="24"/>
          <w:lang w:val="tg-Cyrl-TJ"/>
        </w:rPr>
        <w:t xml:space="preserve"> ташкил додаанд. Манбаҳои асосии даромади сокинони деҳа дар шакли музди меҳнат ва аз ҳисоби фуруши мол</w:t>
      </w:r>
      <w:r w:rsidRPr="00723CAC">
        <w:rPr>
          <w:rFonts w:ascii="Times New Roman" w:hAnsi="Times New Roman" w:cs="Times New Roman"/>
          <w:i/>
          <w:sz w:val="24"/>
          <w:szCs w:val="24"/>
          <w:lang w:val="tg-Cyrl-TJ"/>
        </w:rPr>
        <w:t>у</w:t>
      </w:r>
      <w:r w:rsidRPr="00264C37">
        <w:rPr>
          <w:rFonts w:ascii="Times New Roman" w:hAnsi="Times New Roman" w:cs="Times New Roman"/>
          <w:i/>
          <w:sz w:val="24"/>
          <w:szCs w:val="24"/>
          <w:lang w:val="tg-Cyrl-TJ"/>
        </w:rPr>
        <w:t xml:space="preserve"> маҳсулот мебошад. Сатҳи даромади сокинони деҳа аз руи шуғл:  муҳоҷирони меҳнати 2</w:t>
      </w:r>
      <w:r w:rsidR="00713A3F">
        <w:rPr>
          <w:rFonts w:ascii="Times New Roman" w:hAnsi="Times New Roman" w:cs="Times New Roman"/>
          <w:i/>
          <w:sz w:val="24"/>
          <w:szCs w:val="24"/>
          <w:lang w:val="tg-Cyrl-TJ"/>
        </w:rPr>
        <w:t>500</w:t>
      </w:r>
      <w:r w:rsidRPr="00264C37">
        <w:rPr>
          <w:rFonts w:ascii="Times New Roman" w:hAnsi="Times New Roman" w:cs="Times New Roman"/>
          <w:i/>
          <w:sz w:val="24"/>
          <w:szCs w:val="24"/>
          <w:lang w:val="tg-Cyrl-TJ"/>
        </w:rPr>
        <w:t xml:space="preserve"> сомонӣ, киро</w:t>
      </w:r>
      <w:r w:rsidR="00583008" w:rsidRPr="00264C37">
        <w:rPr>
          <w:rFonts w:ascii="Times New Roman" w:hAnsi="Times New Roman" w:cs="Times New Roman"/>
          <w:i/>
          <w:sz w:val="24"/>
          <w:szCs w:val="24"/>
          <w:lang w:val="tg-Cyrl-TJ"/>
        </w:rPr>
        <w:t>якорҳо 1</w:t>
      </w:r>
      <w:r w:rsidR="00713A3F">
        <w:rPr>
          <w:rFonts w:ascii="Times New Roman" w:hAnsi="Times New Roman" w:cs="Times New Roman"/>
          <w:i/>
          <w:sz w:val="24"/>
          <w:szCs w:val="24"/>
          <w:lang w:val="tg-Cyrl-TJ"/>
        </w:rPr>
        <w:t>400</w:t>
      </w:r>
      <w:r w:rsidRPr="00264C37">
        <w:rPr>
          <w:rFonts w:ascii="Times New Roman" w:hAnsi="Times New Roman" w:cs="Times New Roman"/>
          <w:i/>
          <w:sz w:val="24"/>
          <w:szCs w:val="24"/>
          <w:lang w:val="tg-Cyrl-TJ"/>
        </w:rPr>
        <w:t xml:space="preserve"> сомонӣ  кишов</w:t>
      </w:r>
      <w:r w:rsidR="00583008" w:rsidRPr="00264C37">
        <w:rPr>
          <w:rFonts w:ascii="Times New Roman" w:hAnsi="Times New Roman" w:cs="Times New Roman"/>
          <w:i/>
          <w:sz w:val="24"/>
          <w:szCs w:val="24"/>
          <w:lang w:val="tg-Cyrl-TJ"/>
        </w:rPr>
        <w:t>арзон 5</w:t>
      </w:r>
      <w:r w:rsidR="00713A3F">
        <w:rPr>
          <w:rFonts w:ascii="Times New Roman" w:hAnsi="Times New Roman" w:cs="Times New Roman"/>
          <w:i/>
          <w:sz w:val="24"/>
          <w:szCs w:val="24"/>
          <w:lang w:val="tg-Cyrl-TJ"/>
        </w:rPr>
        <w:t>50</w:t>
      </w:r>
      <w:r w:rsidR="00583008" w:rsidRPr="00264C37">
        <w:rPr>
          <w:rFonts w:ascii="Times New Roman" w:hAnsi="Times New Roman" w:cs="Times New Roman"/>
          <w:i/>
          <w:sz w:val="24"/>
          <w:szCs w:val="24"/>
          <w:lang w:val="tg-Cyrl-TJ"/>
        </w:rPr>
        <w:t xml:space="preserve">  сомонӣ соҳибкорон  2</w:t>
      </w:r>
      <w:r w:rsidR="00713A3F">
        <w:rPr>
          <w:rFonts w:ascii="Times New Roman" w:hAnsi="Times New Roman" w:cs="Times New Roman"/>
          <w:i/>
          <w:sz w:val="24"/>
          <w:szCs w:val="24"/>
          <w:lang w:val="tg-Cyrl-TJ"/>
        </w:rPr>
        <w:t>100</w:t>
      </w:r>
      <w:r w:rsidR="00583008" w:rsidRPr="00264C37">
        <w:rPr>
          <w:rFonts w:ascii="Times New Roman" w:hAnsi="Times New Roman" w:cs="Times New Roman"/>
          <w:i/>
          <w:sz w:val="24"/>
          <w:szCs w:val="24"/>
          <w:lang w:val="tg-Cyrl-TJ"/>
        </w:rPr>
        <w:t xml:space="preserve"> сомонӣ  ва зиёиён 8</w:t>
      </w:r>
      <w:r w:rsidR="00713A3F">
        <w:rPr>
          <w:rFonts w:ascii="Times New Roman" w:hAnsi="Times New Roman" w:cs="Times New Roman"/>
          <w:i/>
          <w:sz w:val="24"/>
          <w:szCs w:val="24"/>
          <w:lang w:val="tg-Cyrl-TJ"/>
        </w:rPr>
        <w:t>90</w:t>
      </w:r>
      <w:r w:rsidRPr="00264C37">
        <w:rPr>
          <w:rFonts w:ascii="Times New Roman" w:hAnsi="Times New Roman" w:cs="Times New Roman"/>
          <w:i/>
          <w:sz w:val="24"/>
          <w:szCs w:val="24"/>
          <w:lang w:val="tg-Cyrl-TJ"/>
        </w:rPr>
        <w:t xml:space="preserve"> сомон</w:t>
      </w:r>
      <w:r w:rsidRPr="00723CAC">
        <w:rPr>
          <w:rFonts w:ascii="Times New Roman" w:hAnsi="Times New Roman" w:cs="Times New Roman"/>
          <w:i/>
          <w:sz w:val="24"/>
          <w:szCs w:val="24"/>
          <w:lang w:val="tg-Cyrl-TJ"/>
        </w:rPr>
        <w:t>и</w:t>
      </w:r>
      <w:r w:rsidRPr="00264C37">
        <w:rPr>
          <w:rFonts w:ascii="Times New Roman" w:hAnsi="Times New Roman" w:cs="Times New Roman"/>
          <w:i/>
          <w:sz w:val="24"/>
          <w:szCs w:val="24"/>
          <w:lang w:val="tg-Cyrl-TJ"/>
        </w:rPr>
        <w:t xml:space="preserve">ро дар  як моҳ ташкил медиҳад. </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w:t>
      </w:r>
      <w:r w:rsidRPr="00723CAC">
        <w:rPr>
          <w:rFonts w:ascii="Times New Roman" w:hAnsi="Times New Roman" w:cs="Times New Roman"/>
          <w:i/>
          <w:sz w:val="24"/>
          <w:szCs w:val="24"/>
          <w:lang w:val="tg-Cyrl-TJ"/>
        </w:rPr>
        <w:t>ӣ</w:t>
      </w:r>
      <w:r w:rsidRPr="00264C37">
        <w:rPr>
          <w:rFonts w:ascii="Times New Roman" w:hAnsi="Times New Roman" w:cs="Times New Roman"/>
          <w:i/>
          <w:sz w:val="24"/>
          <w:szCs w:val="24"/>
          <w:lang w:val="tg-Cyrl-TJ"/>
        </w:rPr>
        <w:t xml:space="preserve"> ва паст будани музди кор яке аз сабабҳои асосии бекорӣ ва ташкили корхонаҳо, кушодани ҷойхои нави кор</w:t>
      </w:r>
      <w:r w:rsidRPr="00723CAC">
        <w:rPr>
          <w:rFonts w:ascii="Times New Roman" w:hAnsi="Times New Roman" w:cs="Times New Roman"/>
          <w:i/>
          <w:sz w:val="24"/>
          <w:szCs w:val="24"/>
          <w:lang w:val="tg-Cyrl-TJ"/>
        </w:rPr>
        <w:t>ӣ</w:t>
      </w:r>
      <w:r w:rsidRPr="00264C37">
        <w:rPr>
          <w:rFonts w:ascii="Times New Roman" w:hAnsi="Times New Roman" w:cs="Times New Roman"/>
          <w:i/>
          <w:sz w:val="24"/>
          <w:szCs w:val="24"/>
          <w:lang w:val="tg-Cyrl-TJ"/>
        </w:rPr>
        <w:t xml:space="preserve"> бо музди меҳнати мевоффиқ, роҳи таъсир ба бекор</w:t>
      </w:r>
      <w:r w:rsidRPr="00723CAC">
        <w:rPr>
          <w:rFonts w:ascii="Times New Roman" w:hAnsi="Times New Roman" w:cs="Times New Roman"/>
          <w:i/>
          <w:sz w:val="24"/>
          <w:szCs w:val="24"/>
          <w:lang w:val="tg-Cyrl-TJ"/>
        </w:rPr>
        <w:t>ӣ</w:t>
      </w:r>
      <w:r w:rsidRPr="00264C37">
        <w:rPr>
          <w:rFonts w:ascii="Times New Roman" w:hAnsi="Times New Roman" w:cs="Times New Roman"/>
          <w:i/>
          <w:sz w:val="24"/>
          <w:szCs w:val="24"/>
          <w:lang w:val="tg-Cyrl-TJ"/>
        </w:rPr>
        <w:t xml:space="preserve"> ҳисоб меёбанд.</w:t>
      </w:r>
    </w:p>
    <w:p w:rsidR="007C0236" w:rsidRPr="00DC30A6" w:rsidRDefault="007C0236" w:rsidP="00425CAD">
      <w:pPr>
        <w:pStyle w:val="a3"/>
        <w:numPr>
          <w:ilvl w:val="0"/>
          <w:numId w:val="29"/>
        </w:numPr>
        <w:spacing w:line="240" w:lineRule="auto"/>
        <w:jc w:val="both"/>
        <w:rPr>
          <w:rFonts w:ascii="Palatino Linotype" w:hAnsi="Palatino Linotype" w:cs="Times New Roman"/>
          <w:bCs/>
          <w:i/>
          <w:sz w:val="24"/>
          <w:szCs w:val="24"/>
        </w:rPr>
      </w:pPr>
      <w:r w:rsidRPr="00723CAC">
        <w:rPr>
          <w:rFonts w:ascii="Times New Roman" w:hAnsi="Times New Roman" w:cs="Times New Roman"/>
          <w:i/>
          <w:sz w:val="24"/>
          <w:szCs w:val="24"/>
        </w:rPr>
        <w:lastRenderedPageBreak/>
        <w:t xml:space="preserve">Гурӯҳбандии сокинони деҳа ва нишондиҳандаҳои камбизоатӣ. Маълумоти диограмаи гурӯҳбандии сокинони деҳа аз руи сатҳи зиндагӣ нишон медиҳад, ки </w:t>
      </w:r>
      <w:r w:rsidR="00713A3F">
        <w:rPr>
          <w:rFonts w:ascii="Times New Roman" w:hAnsi="Times New Roman" w:cs="Times New Roman"/>
          <w:i/>
          <w:sz w:val="24"/>
          <w:szCs w:val="24"/>
        </w:rPr>
        <w:t>1</w:t>
      </w:r>
      <w:r w:rsidRPr="00723CAC">
        <w:rPr>
          <w:rFonts w:ascii="Times New Roman" w:hAnsi="Times New Roman" w:cs="Times New Roman"/>
          <w:i/>
          <w:sz w:val="24"/>
          <w:szCs w:val="24"/>
        </w:rPr>
        <w:t>%</w:t>
      </w:r>
      <w:r w:rsidRPr="00723CAC">
        <w:rPr>
          <w:rFonts w:ascii="Times New Roman" w:hAnsi="Times New Roman" w:cs="Times New Roman"/>
          <w:i/>
          <w:sz w:val="24"/>
          <w:szCs w:val="24"/>
          <w:lang w:val="tg-Cyrl-TJ"/>
        </w:rPr>
        <w:t xml:space="preserve">-и сокинони деҳа ба гурӯҳи </w:t>
      </w:r>
      <w:r w:rsidRPr="00723CAC">
        <w:rPr>
          <w:rFonts w:ascii="Times New Roman" w:hAnsi="Times New Roman" w:cs="Times New Roman"/>
          <w:i/>
          <w:sz w:val="24"/>
          <w:szCs w:val="24"/>
        </w:rPr>
        <w:t>сарватмандон</w:t>
      </w:r>
      <w:r w:rsidRPr="00723CAC">
        <w:rPr>
          <w:rFonts w:ascii="Times New Roman" w:hAnsi="Times New Roman" w:cs="Times New Roman"/>
          <w:i/>
          <w:sz w:val="24"/>
          <w:szCs w:val="24"/>
          <w:lang w:val="tg-Cyrl-TJ"/>
        </w:rPr>
        <w:t xml:space="preserve">, </w:t>
      </w:r>
      <w:r w:rsidR="00713A3F">
        <w:rPr>
          <w:rFonts w:ascii="Times New Roman" w:hAnsi="Times New Roman" w:cs="Times New Roman"/>
          <w:i/>
          <w:sz w:val="24"/>
          <w:szCs w:val="24"/>
          <w:lang w:val="tg-Cyrl-TJ"/>
        </w:rPr>
        <w:t>65</w:t>
      </w:r>
      <w:r w:rsidR="00040E7F">
        <w:rPr>
          <w:rFonts w:ascii="Times New Roman" w:hAnsi="Times New Roman" w:cs="Times New Roman"/>
          <w:i/>
          <w:sz w:val="24"/>
          <w:szCs w:val="24"/>
        </w:rPr>
        <w:t xml:space="preserve">% ба гурӯҳи миёнаҳолҳо, ва </w:t>
      </w:r>
      <w:r w:rsidR="00713A3F">
        <w:rPr>
          <w:rFonts w:ascii="Times New Roman" w:hAnsi="Times New Roman" w:cs="Times New Roman"/>
          <w:i/>
          <w:sz w:val="24"/>
          <w:szCs w:val="24"/>
        </w:rPr>
        <w:t>34</w:t>
      </w:r>
      <w:r w:rsidRPr="00723CAC">
        <w:rPr>
          <w:rFonts w:ascii="Times New Roman" w:hAnsi="Times New Roman" w:cs="Times New Roman"/>
          <w:i/>
          <w:sz w:val="24"/>
          <w:szCs w:val="24"/>
        </w:rPr>
        <w:t xml:space="preserve">% </w:t>
      </w:r>
      <w:r w:rsidRPr="00723CAC">
        <w:rPr>
          <w:rFonts w:ascii="Times New Roman" w:hAnsi="Times New Roman" w:cs="Times New Roman"/>
          <w:i/>
          <w:sz w:val="24"/>
          <w:szCs w:val="24"/>
          <w:lang w:val="tg-Cyrl-TJ"/>
        </w:rPr>
        <w:t xml:space="preserve">ба </w:t>
      </w:r>
      <w:r w:rsidRPr="00723CAC">
        <w:rPr>
          <w:rFonts w:ascii="Times New Roman" w:hAnsi="Times New Roman" w:cs="Times New Roman"/>
          <w:i/>
          <w:sz w:val="24"/>
          <w:szCs w:val="24"/>
        </w:rPr>
        <w:t xml:space="preserve">гурӯҳи камбизоатҳо </w:t>
      </w:r>
      <w:r w:rsidRPr="00723CAC">
        <w:rPr>
          <w:rFonts w:ascii="Times New Roman" w:hAnsi="Times New Roman" w:cs="Times New Roman"/>
          <w:i/>
          <w:sz w:val="24"/>
          <w:szCs w:val="24"/>
          <w:lang w:val="tg-Cyrl-TJ"/>
        </w:rPr>
        <w:t>шомиланд</w:t>
      </w:r>
      <w:r w:rsidRPr="00DC30A6">
        <w:rPr>
          <w:rFonts w:ascii="Palatino Linotype" w:hAnsi="Palatino Linotype"/>
          <w:i/>
          <w:sz w:val="24"/>
          <w:szCs w:val="24"/>
        </w:rPr>
        <w:t>.</w:t>
      </w:r>
    </w:p>
    <w:p w:rsidR="007C0236" w:rsidRPr="000D5C0F" w:rsidRDefault="007C0236" w:rsidP="007C0236">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t>XII.Тавсияҳо барои идома додани кор бо ин ҷомеа.</w:t>
      </w:r>
    </w:p>
    <w:p w:rsidR="007C0236" w:rsidRPr="00DF622A" w:rsidRDefault="007C0236" w:rsidP="00425CAD">
      <w:pPr>
        <w:pStyle w:val="8"/>
        <w:keepLines w:val="0"/>
        <w:spacing w:before="0" w:line="240" w:lineRule="auto"/>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Татқиқот оид ба хусусиятҳои иҷтимоӣ, иқтисодӣ инчунин таҳлилҳо оид ба гурӯ</w:t>
      </w:r>
      <w:r>
        <w:rPr>
          <w:rFonts w:ascii="Times New Roman" w:hAnsi="Times New Roman" w:cs="Times New Roman"/>
          <w:bCs/>
          <w:i/>
          <w:color w:val="auto"/>
          <w:sz w:val="24"/>
          <w:szCs w:val="24"/>
          <w:lang w:val="tg-Cyrl-TJ"/>
        </w:rPr>
        <w:t>ҳ</w:t>
      </w:r>
      <w:r w:rsidRPr="00DF622A">
        <w:rPr>
          <w:rFonts w:ascii="Times New Roman" w:hAnsi="Times New Roman" w:cs="Times New Roman"/>
          <w:bCs/>
          <w:i/>
          <w:color w:val="auto"/>
          <w:sz w:val="24"/>
          <w:szCs w:val="24"/>
          <w:lang w:val="tg-Cyrl-TJ"/>
        </w:rPr>
        <w:t xml:space="preserve">бандии аҳолии ҷомеа бо нишон додани сабабҳои камбизоатӣ, муайян кардани захираҳои дохили ва </w:t>
      </w:r>
      <w:r>
        <w:rPr>
          <w:rFonts w:ascii="Times New Roman" w:hAnsi="Times New Roman" w:cs="Times New Roman"/>
          <w:bCs/>
          <w:i/>
          <w:color w:val="auto"/>
          <w:sz w:val="24"/>
          <w:szCs w:val="24"/>
          <w:lang w:val="tg-Cyrl-TJ"/>
        </w:rPr>
        <w:t>интихоби афза</w:t>
      </w:r>
      <w:r w:rsidR="00F60EF3">
        <w:rPr>
          <w:rFonts w:ascii="Times New Roman" w:hAnsi="Times New Roman" w:cs="Times New Roman"/>
          <w:bCs/>
          <w:i/>
          <w:color w:val="auto"/>
          <w:sz w:val="24"/>
          <w:szCs w:val="24"/>
          <w:lang w:val="tg-Cyrl-TJ"/>
        </w:rPr>
        <w:t xml:space="preserve">лиятҳои деҳаи </w:t>
      </w:r>
      <w:r w:rsidR="0002036D">
        <w:rPr>
          <w:rFonts w:ascii="Times New Roman" w:hAnsi="Times New Roman" w:cs="Times New Roman"/>
          <w:bCs/>
          <w:i/>
          <w:color w:val="auto"/>
          <w:sz w:val="24"/>
          <w:szCs w:val="24"/>
          <w:lang w:val="tg-Cyrl-TJ"/>
        </w:rPr>
        <w:t>Са</w:t>
      </w:r>
      <w:r w:rsidR="00713A3F">
        <w:rPr>
          <w:rFonts w:ascii="Times New Roman" w:hAnsi="Times New Roman" w:cs="Times New Roman"/>
          <w:bCs/>
          <w:i/>
          <w:color w:val="auto"/>
          <w:sz w:val="24"/>
          <w:szCs w:val="24"/>
          <w:lang w:val="tg-Cyrl-TJ"/>
        </w:rPr>
        <w:t>рёзии миёна</w:t>
      </w:r>
      <w:r w:rsidRPr="00DF622A">
        <w:rPr>
          <w:rFonts w:ascii="Times New Roman" w:hAnsi="Times New Roman" w:cs="Times New Roman"/>
          <w:bCs/>
          <w:i/>
          <w:color w:val="auto"/>
          <w:sz w:val="24"/>
          <w:szCs w:val="24"/>
          <w:lang w:val="tg-Cyrl-TJ"/>
        </w:rPr>
        <w:t xml:space="preserve"> гузаронида шуда, тавсияи татқиқотчиён оид ба идома </w:t>
      </w:r>
      <w:r>
        <w:rPr>
          <w:rFonts w:ascii="Times New Roman" w:hAnsi="Times New Roman" w:cs="Times New Roman"/>
          <w:bCs/>
          <w:i/>
          <w:color w:val="auto"/>
          <w:sz w:val="24"/>
          <w:szCs w:val="24"/>
          <w:lang w:val="tg-Cyrl-TJ"/>
        </w:rPr>
        <w:t>дод</w:t>
      </w:r>
      <w:r w:rsidR="00F60EF3">
        <w:rPr>
          <w:rFonts w:ascii="Times New Roman" w:hAnsi="Times New Roman" w:cs="Times New Roman"/>
          <w:bCs/>
          <w:i/>
          <w:color w:val="auto"/>
          <w:sz w:val="24"/>
          <w:szCs w:val="24"/>
          <w:lang w:val="tg-Cyrl-TJ"/>
        </w:rPr>
        <w:t>ани кор бо ин ҷомеа</w:t>
      </w:r>
      <w:r w:rsidRPr="00DF622A">
        <w:rPr>
          <w:rFonts w:ascii="Times New Roman" w:hAnsi="Times New Roman" w:cs="Times New Roman"/>
          <w:bCs/>
          <w:i/>
          <w:color w:val="auto"/>
          <w:sz w:val="24"/>
          <w:szCs w:val="24"/>
          <w:lang w:val="tg-Cyrl-TJ"/>
        </w:rPr>
        <w:t xml:space="preserve"> чунин аст:</w:t>
      </w:r>
    </w:p>
    <w:p w:rsidR="007C0236" w:rsidRPr="00DF622A" w:rsidRDefault="007C0236" w:rsidP="00425CAD">
      <w:pPr>
        <w:pStyle w:val="8"/>
        <w:keepLines w:val="0"/>
        <w:numPr>
          <w:ilvl w:val="0"/>
          <w:numId w:val="16"/>
        </w:numPr>
        <w:spacing w:before="0" w:line="240" w:lineRule="auto"/>
        <w:ind w:left="765"/>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Дар ҳалли мушкилоти ҷомеа вобаста ба интихоби зерлоиҳаҳои грантӣ кӯмаки беруна (ташкилотҳои кӯмакрасон) зарур аст;</w:t>
      </w:r>
    </w:p>
    <w:p w:rsidR="007C0236" w:rsidRPr="00DF622A" w:rsidRDefault="007C0236" w:rsidP="00425CAD">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Захираҳои  дохилии ҷ</w:t>
      </w:r>
      <w:r w:rsidR="00F162E3">
        <w:rPr>
          <w:rFonts w:ascii="Times New Roman" w:hAnsi="Times New Roman" w:cs="Times New Roman"/>
          <w:i/>
          <w:sz w:val="24"/>
          <w:szCs w:val="24"/>
          <w:lang w:val="tg-Cyrl-TJ"/>
        </w:rPr>
        <w:t xml:space="preserve">омеаи деҳаи </w:t>
      </w:r>
      <w:r w:rsidR="00216098">
        <w:rPr>
          <w:rFonts w:ascii="Times New Roman" w:hAnsi="Times New Roman" w:cs="Times New Roman"/>
          <w:i/>
          <w:sz w:val="24"/>
          <w:szCs w:val="24"/>
          <w:lang w:val="tg-Cyrl-TJ"/>
        </w:rPr>
        <w:t>Са</w:t>
      </w:r>
      <w:r w:rsidR="00713A3F">
        <w:rPr>
          <w:rFonts w:ascii="Times New Roman" w:hAnsi="Times New Roman" w:cs="Times New Roman"/>
          <w:i/>
          <w:sz w:val="24"/>
          <w:szCs w:val="24"/>
          <w:lang w:val="tg-Cyrl-TJ"/>
        </w:rPr>
        <w:t>рёзии миёна</w:t>
      </w:r>
      <w:r w:rsidRPr="00DF622A">
        <w:rPr>
          <w:rFonts w:ascii="Times New Roman" w:hAnsi="Times New Roman" w:cs="Times New Roman"/>
          <w:i/>
          <w:sz w:val="24"/>
          <w:szCs w:val="24"/>
          <w:lang w:val="tg-Cyrl-TJ"/>
        </w:rPr>
        <w:t xml:space="preserve"> дар ҳалли мушкилиҳои ҷомеа нокиф</w:t>
      </w:r>
      <w:r>
        <w:rPr>
          <w:rFonts w:ascii="Times New Roman" w:hAnsi="Times New Roman" w:cs="Times New Roman"/>
          <w:i/>
          <w:sz w:val="24"/>
          <w:szCs w:val="24"/>
          <w:lang w:val="tg-Cyrl-TJ"/>
        </w:rPr>
        <w:t xml:space="preserve">оя </w:t>
      </w:r>
      <w:r w:rsidR="00F162E3">
        <w:rPr>
          <w:rFonts w:ascii="Times New Roman" w:hAnsi="Times New Roman" w:cs="Times New Roman"/>
          <w:i/>
          <w:sz w:val="24"/>
          <w:szCs w:val="24"/>
          <w:lang w:val="tg-Cyrl-TJ"/>
        </w:rPr>
        <w:t xml:space="preserve">мебошанд.  Ҷомеаи деҳаи </w:t>
      </w:r>
      <w:r w:rsidR="00216098">
        <w:rPr>
          <w:rFonts w:ascii="Times New Roman" w:hAnsi="Times New Roman" w:cs="Times New Roman"/>
          <w:i/>
          <w:sz w:val="24"/>
          <w:szCs w:val="24"/>
          <w:lang w:val="tg-Cyrl-TJ"/>
        </w:rPr>
        <w:t>Са</w:t>
      </w:r>
      <w:r w:rsidR="00713A3F">
        <w:rPr>
          <w:rFonts w:ascii="Times New Roman" w:hAnsi="Times New Roman" w:cs="Times New Roman"/>
          <w:i/>
          <w:sz w:val="24"/>
          <w:szCs w:val="24"/>
          <w:lang w:val="tg-Cyrl-TJ"/>
        </w:rPr>
        <w:t>рёзии миёна</w:t>
      </w:r>
      <w:r w:rsidRPr="00DF622A">
        <w:rPr>
          <w:rFonts w:ascii="Times New Roman" w:hAnsi="Times New Roman" w:cs="Times New Roman"/>
          <w:i/>
          <w:sz w:val="24"/>
          <w:szCs w:val="24"/>
          <w:lang w:val="tg-Cyrl-TJ"/>
        </w:rPr>
        <w:t xml:space="preserve"> 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саҳмгузорӣ дар таъмири хурди синфхонаҳои мактаб ва ғайраҳо);</w:t>
      </w:r>
    </w:p>
    <w:p w:rsidR="007C0236" w:rsidRPr="00DF622A" w:rsidRDefault="007C0236" w:rsidP="00425CAD">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Эҳтиёҷоти</w:t>
      </w:r>
      <w:r w:rsidR="00F162E3">
        <w:rPr>
          <w:rFonts w:ascii="Times New Roman" w:hAnsi="Times New Roman" w:cs="Times New Roman"/>
          <w:i/>
          <w:sz w:val="24"/>
          <w:szCs w:val="24"/>
          <w:lang w:val="tg-Cyrl-TJ"/>
        </w:rPr>
        <w:t xml:space="preserve"> сокинони деҳаи </w:t>
      </w:r>
      <w:r w:rsidR="00216098">
        <w:rPr>
          <w:rFonts w:ascii="Times New Roman" w:hAnsi="Times New Roman" w:cs="Times New Roman"/>
          <w:i/>
          <w:sz w:val="24"/>
          <w:szCs w:val="24"/>
          <w:lang w:val="tg-Cyrl-TJ"/>
        </w:rPr>
        <w:t>Са</w:t>
      </w:r>
      <w:r w:rsidR="00713A3F">
        <w:rPr>
          <w:rFonts w:ascii="Times New Roman" w:hAnsi="Times New Roman" w:cs="Times New Roman"/>
          <w:i/>
          <w:sz w:val="24"/>
          <w:szCs w:val="24"/>
          <w:lang w:val="tg-Cyrl-TJ"/>
        </w:rPr>
        <w:t>рёзии миёна</w:t>
      </w:r>
      <w:r w:rsidR="00D20D08">
        <w:rPr>
          <w:rFonts w:ascii="Times New Roman" w:hAnsi="Times New Roman" w:cs="Times New Roman"/>
          <w:i/>
          <w:sz w:val="24"/>
          <w:szCs w:val="24"/>
          <w:lang w:val="tg-Cyrl-TJ"/>
        </w:rPr>
        <w:t>и</w:t>
      </w:r>
      <w:r w:rsidRPr="00DF622A">
        <w:rPr>
          <w:rFonts w:ascii="Times New Roman" w:hAnsi="Times New Roman" w:cs="Times New Roman"/>
          <w:i/>
          <w:sz w:val="24"/>
          <w:szCs w:val="24"/>
          <w:lang w:val="tg-Cyrl-TJ"/>
        </w:rPr>
        <w:t xml:space="preserve"> ҷамоати </w:t>
      </w:r>
      <w:r w:rsidR="00216098">
        <w:rPr>
          <w:rFonts w:ascii="Times New Roman" w:hAnsi="Times New Roman" w:cs="Times New Roman"/>
          <w:i/>
          <w:sz w:val="24"/>
          <w:szCs w:val="24"/>
          <w:lang w:val="tg-Cyrl-TJ"/>
        </w:rPr>
        <w:t>Зиракиро</w:t>
      </w:r>
      <w:r w:rsidRPr="00DF622A">
        <w:rPr>
          <w:rFonts w:ascii="Times New Roman" w:hAnsi="Times New Roman" w:cs="Times New Roman"/>
          <w:i/>
          <w:sz w:val="24"/>
          <w:szCs w:val="24"/>
          <w:lang w:val="tg-Cyrl-TJ"/>
        </w:rPr>
        <w:t xml:space="preserve"> ба инобат гирифта, идома додани кори лоиҳаро бо ин ҷомеа зарур мешуморем. </w:t>
      </w:r>
    </w:p>
    <w:p w:rsidR="007C0236" w:rsidRPr="000D5C0F" w:rsidRDefault="007C0236" w:rsidP="007C0236">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p>
    <w:p w:rsidR="007C0236" w:rsidRPr="000D5C0F" w:rsidRDefault="007C0236" w:rsidP="007C0236">
      <w:pPr>
        <w:pStyle w:val="8"/>
        <w:keepLines w:val="0"/>
        <w:spacing w:before="0" w:line="240" w:lineRule="auto"/>
        <w:ind w:left="360"/>
        <w:jc w:val="both"/>
        <w:rPr>
          <w:rFonts w:ascii="Times New Roman" w:hAnsi="Times New Roman" w:cs="Times New Roman"/>
          <w:sz w:val="24"/>
          <w:szCs w:val="24"/>
          <w:lang w:val="tg-Cyrl-TJ"/>
        </w:rPr>
      </w:pPr>
    </w:p>
    <w:p w:rsidR="007C0236" w:rsidRPr="000D5C0F" w:rsidRDefault="007C0236" w:rsidP="007C0236">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«____» ________________</w:t>
      </w:r>
      <w:proofErr w:type="gramStart"/>
      <w:r w:rsidRPr="000D5C0F">
        <w:rPr>
          <w:rFonts w:ascii="Times New Roman" w:hAnsi="Times New Roman" w:cs="Times New Roman"/>
          <w:sz w:val="24"/>
          <w:szCs w:val="24"/>
        </w:rPr>
        <w:t>_  20</w:t>
      </w:r>
      <w:proofErr w:type="gramEnd"/>
      <w:r w:rsidRPr="000D5C0F">
        <w:rPr>
          <w:rFonts w:ascii="Times New Roman" w:hAnsi="Times New Roman" w:cs="Times New Roman"/>
          <w:sz w:val="24"/>
          <w:szCs w:val="24"/>
        </w:rPr>
        <w:t xml:space="preserve">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rsidR="007C0236" w:rsidRPr="000D5C0F" w:rsidRDefault="007C0236" w:rsidP="007C0236">
      <w:pPr>
        <w:rPr>
          <w:rFonts w:ascii="Times New Roman" w:hAnsi="Times New Roman" w:cs="Times New Roman"/>
        </w:rPr>
      </w:pPr>
    </w:p>
    <w:p w:rsidR="00425CAD" w:rsidRDefault="007C0236" w:rsidP="007C0236">
      <w:pPr>
        <w:rPr>
          <w:rFonts w:ascii="Times New Roman" w:hAnsi="Times New Roman" w:cs="Times New Roman"/>
          <w:sz w:val="24"/>
          <w:szCs w:val="24"/>
        </w:rPr>
      </w:pPr>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00D20D08">
        <w:rPr>
          <w:rFonts w:ascii="Times New Roman" w:hAnsi="Times New Roman" w:cs="Times New Roman"/>
          <w:sz w:val="24"/>
          <w:szCs w:val="24"/>
          <w:lang w:val="tg-Cyrl-TJ"/>
        </w:rPr>
        <w:t xml:space="preserve"> </w:t>
      </w:r>
      <w:r w:rsidRPr="000D5C0F">
        <w:rPr>
          <w:rFonts w:ascii="Times New Roman" w:hAnsi="Times New Roman" w:cs="Times New Roman"/>
          <w:sz w:val="24"/>
          <w:szCs w:val="24"/>
          <w:lang w:val="tg-Cyrl-TJ"/>
        </w:rPr>
        <w:t xml:space="preserve">БМИМТ  </w:t>
      </w:r>
      <w:r w:rsidRPr="000D5C0F">
        <w:rPr>
          <w:rFonts w:ascii="Times New Roman" w:hAnsi="Times New Roman" w:cs="Times New Roman"/>
          <w:sz w:val="24"/>
          <w:szCs w:val="24"/>
        </w:rPr>
        <w:t xml:space="preserve"> __________________________________________________________</w:t>
      </w:r>
    </w:p>
    <w:p w:rsidR="007C0236" w:rsidRPr="000D5C0F" w:rsidRDefault="007C0236" w:rsidP="007C0236">
      <w:pPr>
        <w:rPr>
          <w:rFonts w:ascii="Times New Roman" w:hAnsi="Times New Roman" w:cs="Times New Roman"/>
          <w:sz w:val="24"/>
          <w:szCs w:val="24"/>
        </w:rPr>
      </w:pPr>
    </w:p>
    <w:p w:rsidR="007C0236" w:rsidRPr="000D5C0F" w:rsidRDefault="007C0236" w:rsidP="007C0236">
      <w:pPr>
        <w:spacing w:after="0"/>
        <w:rPr>
          <w:rFonts w:ascii="Times New Roman" w:hAnsi="Times New Roman" w:cs="Times New Roman"/>
          <w:sz w:val="24"/>
          <w:szCs w:val="24"/>
        </w:rPr>
      </w:pPr>
      <w:r w:rsidRPr="000D5C0F">
        <w:rPr>
          <w:rFonts w:ascii="Times New Roman" w:hAnsi="Times New Roman" w:cs="Times New Roman"/>
          <w:sz w:val="24"/>
          <w:szCs w:val="24"/>
        </w:rPr>
        <w:t>Намояндаи   _________________________________________________________________</w:t>
      </w:r>
    </w:p>
    <w:p w:rsidR="007C0236" w:rsidRPr="000D5C0F" w:rsidRDefault="007C0236" w:rsidP="007C0236">
      <w:pPr>
        <w:spacing w:after="0"/>
        <w:rPr>
          <w:rFonts w:ascii="Times New Roman" w:hAnsi="Times New Roman" w:cs="Times New Roman"/>
          <w:sz w:val="20"/>
          <w:szCs w:val="20"/>
        </w:rPr>
      </w:pPr>
      <w:r w:rsidRPr="000D5C0F">
        <w:rPr>
          <w:rFonts w:ascii="Times New Roman" w:hAnsi="Times New Roman" w:cs="Times New Roman"/>
          <w:sz w:val="20"/>
          <w:szCs w:val="20"/>
        </w:rPr>
        <w:t xml:space="preserve">                                                    ном ва номи падар                                                          подпись       </w:t>
      </w:r>
    </w:p>
    <w:p w:rsidR="00FF6FAB" w:rsidRPr="000D5C0F" w:rsidRDefault="00FF6FAB" w:rsidP="007C0236">
      <w:pPr>
        <w:pStyle w:val="8"/>
        <w:spacing w:line="240" w:lineRule="auto"/>
        <w:ind w:left="720"/>
        <w:jc w:val="both"/>
        <w:rPr>
          <w:rFonts w:ascii="Times New Roman" w:hAnsi="Times New Roman" w:cs="Times New Roman"/>
          <w:sz w:val="20"/>
          <w:szCs w:val="20"/>
        </w:rPr>
      </w:pPr>
    </w:p>
    <w:sectPr w:rsidR="00FF6FAB" w:rsidRPr="000D5C0F" w:rsidSect="00C75B03">
      <w:footerReference w:type="default" r:id="rId16"/>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D3F" w:rsidRDefault="00162D3F" w:rsidP="002C6D6B">
      <w:pPr>
        <w:spacing w:after="0" w:line="240" w:lineRule="auto"/>
      </w:pPr>
      <w:r>
        <w:separator/>
      </w:r>
    </w:p>
  </w:endnote>
  <w:endnote w:type="continuationSeparator" w:id="0">
    <w:p w:rsidR="00162D3F" w:rsidRDefault="00162D3F"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6130404"/>
      <w:docPartObj>
        <w:docPartGallery w:val="Page Numbers (Bottom of Page)"/>
        <w:docPartUnique/>
      </w:docPartObj>
    </w:sdtPr>
    <w:sdtEndPr/>
    <w:sdtContent>
      <w:p w:rsidR="009A455B" w:rsidRDefault="00967543">
        <w:pPr>
          <w:pStyle w:val="a9"/>
          <w:jc w:val="right"/>
        </w:pPr>
        <w:r>
          <w:rPr>
            <w:noProof/>
          </w:rPr>
          <w:fldChar w:fldCharType="begin"/>
        </w:r>
        <w:r w:rsidR="009A455B">
          <w:rPr>
            <w:noProof/>
          </w:rPr>
          <w:instrText>PAGE   \* MERGEFORMAT</w:instrText>
        </w:r>
        <w:r>
          <w:rPr>
            <w:noProof/>
          </w:rPr>
          <w:fldChar w:fldCharType="separate"/>
        </w:r>
        <w:r w:rsidR="00CE5739">
          <w:rPr>
            <w:noProof/>
          </w:rPr>
          <w:t>1</w:t>
        </w:r>
        <w:r>
          <w:rPr>
            <w:noProof/>
          </w:rPr>
          <w:fldChar w:fldCharType="end"/>
        </w:r>
      </w:p>
    </w:sdtContent>
  </w:sdt>
  <w:p w:rsidR="009A455B" w:rsidRDefault="009A455B" w:rsidP="00A56EB3">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D3F" w:rsidRDefault="00162D3F" w:rsidP="002C6D6B">
      <w:pPr>
        <w:spacing w:after="0" w:line="240" w:lineRule="auto"/>
      </w:pPr>
      <w:r>
        <w:separator/>
      </w:r>
    </w:p>
  </w:footnote>
  <w:footnote w:type="continuationSeparator" w:id="0">
    <w:p w:rsidR="00162D3F" w:rsidRDefault="00162D3F"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4E4"/>
    <w:multiLevelType w:val="hybridMultilevel"/>
    <w:tmpl w:val="94A6169E"/>
    <w:lvl w:ilvl="0" w:tplc="17742EF2">
      <w:start w:val="1"/>
      <w:numFmt w:val="bullet"/>
      <w:lvlText w:val=""/>
      <w:lvlJc w:val="left"/>
      <w:pPr>
        <w:ind w:left="502"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2C45D2"/>
    <w:multiLevelType w:val="hybridMultilevel"/>
    <w:tmpl w:val="8DC40898"/>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7" w15:restartNumberingAfterBreak="0">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2"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15:restartNumberingAfterBreak="0">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6" w15:restartNumberingAfterBreak="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8"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15:restartNumberingAfterBreak="0">
    <w:nsid w:val="5939370E"/>
    <w:multiLevelType w:val="hybridMultilevel"/>
    <w:tmpl w:val="8020C5D0"/>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EC49D9"/>
    <w:multiLevelType w:val="hybridMultilevel"/>
    <w:tmpl w:val="AB22D09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15:restartNumberingAfterBreak="0">
    <w:nsid w:val="6AC378E1"/>
    <w:multiLevelType w:val="hybridMultilevel"/>
    <w:tmpl w:val="E578B9F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9" w15:restartNumberingAfterBreak="0">
    <w:nsid w:val="76DE7C3E"/>
    <w:multiLevelType w:val="hybridMultilevel"/>
    <w:tmpl w:val="488C9602"/>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1"/>
  </w:num>
  <w:num w:numId="2">
    <w:abstractNumId w:val="6"/>
  </w:num>
  <w:num w:numId="3">
    <w:abstractNumId w:val="16"/>
  </w:num>
  <w:num w:numId="4">
    <w:abstractNumId w:val="18"/>
  </w:num>
  <w:num w:numId="5">
    <w:abstractNumId w:val="17"/>
  </w:num>
  <w:num w:numId="6">
    <w:abstractNumId w:val="27"/>
  </w:num>
  <w:num w:numId="7">
    <w:abstractNumId w:val="2"/>
  </w:num>
  <w:num w:numId="8">
    <w:abstractNumId w:val="8"/>
  </w:num>
  <w:num w:numId="9">
    <w:abstractNumId w:val="12"/>
  </w:num>
  <w:num w:numId="10">
    <w:abstractNumId w:val="14"/>
  </w:num>
  <w:num w:numId="11">
    <w:abstractNumId w:val="10"/>
  </w:num>
  <w:num w:numId="12">
    <w:abstractNumId w:val="19"/>
  </w:num>
  <w:num w:numId="13">
    <w:abstractNumId w:val="9"/>
  </w:num>
  <w:num w:numId="14">
    <w:abstractNumId w:val="21"/>
  </w:num>
  <w:num w:numId="15">
    <w:abstractNumId w:val="4"/>
  </w:num>
  <w:num w:numId="16">
    <w:abstractNumId w:val="25"/>
  </w:num>
  <w:num w:numId="17">
    <w:abstractNumId w:val="5"/>
  </w:num>
  <w:num w:numId="18">
    <w:abstractNumId w:val="22"/>
  </w:num>
  <w:num w:numId="19">
    <w:abstractNumId w:val="15"/>
  </w:num>
  <w:num w:numId="20">
    <w:abstractNumId w:val="7"/>
  </w:num>
  <w:num w:numId="21">
    <w:abstractNumId w:val="3"/>
  </w:num>
  <w:num w:numId="22">
    <w:abstractNumId w:val="30"/>
  </w:num>
  <w:num w:numId="23">
    <w:abstractNumId w:val="28"/>
  </w:num>
  <w:num w:numId="24">
    <w:abstractNumId w:val="31"/>
  </w:num>
  <w:num w:numId="25">
    <w:abstractNumId w:val="13"/>
  </w:num>
  <w:num w:numId="26">
    <w:abstractNumId w:val="24"/>
  </w:num>
  <w:num w:numId="27">
    <w:abstractNumId w:val="0"/>
  </w:num>
  <w:num w:numId="28">
    <w:abstractNumId w:val="26"/>
  </w:num>
  <w:num w:numId="29">
    <w:abstractNumId w:val="20"/>
  </w:num>
  <w:num w:numId="30">
    <w:abstractNumId w:val="1"/>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03E"/>
    <w:rsid w:val="00007D50"/>
    <w:rsid w:val="00013603"/>
    <w:rsid w:val="0001543E"/>
    <w:rsid w:val="0002036D"/>
    <w:rsid w:val="0002130C"/>
    <w:rsid w:val="00022E43"/>
    <w:rsid w:val="00027477"/>
    <w:rsid w:val="00027A66"/>
    <w:rsid w:val="00030437"/>
    <w:rsid w:val="00040E7F"/>
    <w:rsid w:val="00044145"/>
    <w:rsid w:val="00044403"/>
    <w:rsid w:val="00052AB4"/>
    <w:rsid w:val="00054318"/>
    <w:rsid w:val="00057A15"/>
    <w:rsid w:val="000609A6"/>
    <w:rsid w:val="00061883"/>
    <w:rsid w:val="00095976"/>
    <w:rsid w:val="00096334"/>
    <w:rsid w:val="000A0574"/>
    <w:rsid w:val="000A5CD8"/>
    <w:rsid w:val="000B36CC"/>
    <w:rsid w:val="000C2319"/>
    <w:rsid w:val="000C4B81"/>
    <w:rsid w:val="000D306F"/>
    <w:rsid w:val="000D5C0F"/>
    <w:rsid w:val="000D7A47"/>
    <w:rsid w:val="000E609B"/>
    <w:rsid w:val="000E7E54"/>
    <w:rsid w:val="000F7BC5"/>
    <w:rsid w:val="00110CB9"/>
    <w:rsid w:val="00141CAA"/>
    <w:rsid w:val="00162D3F"/>
    <w:rsid w:val="00164F01"/>
    <w:rsid w:val="00171D5F"/>
    <w:rsid w:val="001914FA"/>
    <w:rsid w:val="001A7632"/>
    <w:rsid w:val="001B2071"/>
    <w:rsid w:val="001C1ABE"/>
    <w:rsid w:val="001C2CEA"/>
    <w:rsid w:val="001C4739"/>
    <w:rsid w:val="001D03E4"/>
    <w:rsid w:val="001E1CD1"/>
    <w:rsid w:val="001E56BC"/>
    <w:rsid w:val="001F0A81"/>
    <w:rsid w:val="001F1A40"/>
    <w:rsid w:val="001F3BF2"/>
    <w:rsid w:val="001F56F9"/>
    <w:rsid w:val="001F7113"/>
    <w:rsid w:val="001F7AAE"/>
    <w:rsid w:val="0020553F"/>
    <w:rsid w:val="00211A7E"/>
    <w:rsid w:val="0021271E"/>
    <w:rsid w:val="0021392E"/>
    <w:rsid w:val="0021478C"/>
    <w:rsid w:val="00216098"/>
    <w:rsid w:val="0021633B"/>
    <w:rsid w:val="00223F3B"/>
    <w:rsid w:val="0022430A"/>
    <w:rsid w:val="00227F03"/>
    <w:rsid w:val="00230037"/>
    <w:rsid w:val="00231022"/>
    <w:rsid w:val="0023177A"/>
    <w:rsid w:val="00246309"/>
    <w:rsid w:val="00264C37"/>
    <w:rsid w:val="00273BBB"/>
    <w:rsid w:val="002742CE"/>
    <w:rsid w:val="0027434A"/>
    <w:rsid w:val="00275401"/>
    <w:rsid w:val="00293287"/>
    <w:rsid w:val="002B1046"/>
    <w:rsid w:val="002B7227"/>
    <w:rsid w:val="002C0F8A"/>
    <w:rsid w:val="002C38B3"/>
    <w:rsid w:val="002C6D6B"/>
    <w:rsid w:val="002D36C8"/>
    <w:rsid w:val="002D46F6"/>
    <w:rsid w:val="002E5108"/>
    <w:rsid w:val="002F06E8"/>
    <w:rsid w:val="002F1FDB"/>
    <w:rsid w:val="00320009"/>
    <w:rsid w:val="003220F7"/>
    <w:rsid w:val="00325216"/>
    <w:rsid w:val="0033074D"/>
    <w:rsid w:val="00331C98"/>
    <w:rsid w:val="00346216"/>
    <w:rsid w:val="0035386A"/>
    <w:rsid w:val="00354FD1"/>
    <w:rsid w:val="003643DF"/>
    <w:rsid w:val="003707A3"/>
    <w:rsid w:val="00371D47"/>
    <w:rsid w:val="003721F3"/>
    <w:rsid w:val="00375F54"/>
    <w:rsid w:val="00380E1D"/>
    <w:rsid w:val="003A1B4C"/>
    <w:rsid w:val="003A4E5C"/>
    <w:rsid w:val="003B0B72"/>
    <w:rsid w:val="003B53FB"/>
    <w:rsid w:val="003C5713"/>
    <w:rsid w:val="003C65DB"/>
    <w:rsid w:val="003D503E"/>
    <w:rsid w:val="003D57C8"/>
    <w:rsid w:val="003E71FC"/>
    <w:rsid w:val="003E7FC7"/>
    <w:rsid w:val="003F2D60"/>
    <w:rsid w:val="003F3000"/>
    <w:rsid w:val="00400713"/>
    <w:rsid w:val="0040758F"/>
    <w:rsid w:val="00412A61"/>
    <w:rsid w:val="004139B9"/>
    <w:rsid w:val="00425CAD"/>
    <w:rsid w:val="00436797"/>
    <w:rsid w:val="00450C49"/>
    <w:rsid w:val="0045693F"/>
    <w:rsid w:val="004668F5"/>
    <w:rsid w:val="0047337B"/>
    <w:rsid w:val="00473C4E"/>
    <w:rsid w:val="00477AD2"/>
    <w:rsid w:val="00486EC4"/>
    <w:rsid w:val="00490FEC"/>
    <w:rsid w:val="0049240B"/>
    <w:rsid w:val="00494464"/>
    <w:rsid w:val="004973E2"/>
    <w:rsid w:val="004A554D"/>
    <w:rsid w:val="004B0497"/>
    <w:rsid w:val="004C195D"/>
    <w:rsid w:val="004C637A"/>
    <w:rsid w:val="004E3C47"/>
    <w:rsid w:val="004E4395"/>
    <w:rsid w:val="004E5636"/>
    <w:rsid w:val="004E5A4C"/>
    <w:rsid w:val="004E729A"/>
    <w:rsid w:val="004F4AE0"/>
    <w:rsid w:val="004F4F2B"/>
    <w:rsid w:val="00501A63"/>
    <w:rsid w:val="005068A1"/>
    <w:rsid w:val="00507FD2"/>
    <w:rsid w:val="00522B48"/>
    <w:rsid w:val="00523AD4"/>
    <w:rsid w:val="00524151"/>
    <w:rsid w:val="00526EED"/>
    <w:rsid w:val="00527AEC"/>
    <w:rsid w:val="00540F76"/>
    <w:rsid w:val="005434EF"/>
    <w:rsid w:val="005512E4"/>
    <w:rsid w:val="00560FE5"/>
    <w:rsid w:val="00561F07"/>
    <w:rsid w:val="005647A7"/>
    <w:rsid w:val="0056610E"/>
    <w:rsid w:val="0057003F"/>
    <w:rsid w:val="005743CC"/>
    <w:rsid w:val="005774D5"/>
    <w:rsid w:val="00583008"/>
    <w:rsid w:val="00584C78"/>
    <w:rsid w:val="00590341"/>
    <w:rsid w:val="00590C62"/>
    <w:rsid w:val="00590F40"/>
    <w:rsid w:val="00595B77"/>
    <w:rsid w:val="005A2374"/>
    <w:rsid w:val="005A7504"/>
    <w:rsid w:val="005B4985"/>
    <w:rsid w:val="005C17ED"/>
    <w:rsid w:val="005C6C71"/>
    <w:rsid w:val="005D11EE"/>
    <w:rsid w:val="005D1C00"/>
    <w:rsid w:val="005D2D93"/>
    <w:rsid w:val="005D5081"/>
    <w:rsid w:val="005E1799"/>
    <w:rsid w:val="005F043F"/>
    <w:rsid w:val="005F095B"/>
    <w:rsid w:val="005F7FE6"/>
    <w:rsid w:val="00601643"/>
    <w:rsid w:val="0060321D"/>
    <w:rsid w:val="00604F7E"/>
    <w:rsid w:val="006066B9"/>
    <w:rsid w:val="0060774E"/>
    <w:rsid w:val="00613389"/>
    <w:rsid w:val="006162D0"/>
    <w:rsid w:val="00616548"/>
    <w:rsid w:val="00617F42"/>
    <w:rsid w:val="00620D5C"/>
    <w:rsid w:val="00623376"/>
    <w:rsid w:val="006275B0"/>
    <w:rsid w:val="00634C9A"/>
    <w:rsid w:val="0064049F"/>
    <w:rsid w:val="00642086"/>
    <w:rsid w:val="00657C6E"/>
    <w:rsid w:val="00664B4D"/>
    <w:rsid w:val="00672C12"/>
    <w:rsid w:val="006736F5"/>
    <w:rsid w:val="006771AD"/>
    <w:rsid w:val="00677A23"/>
    <w:rsid w:val="006876AB"/>
    <w:rsid w:val="006B263F"/>
    <w:rsid w:val="006B651E"/>
    <w:rsid w:val="006B7EF4"/>
    <w:rsid w:val="006C23F3"/>
    <w:rsid w:val="006D3C0A"/>
    <w:rsid w:val="006E07FC"/>
    <w:rsid w:val="006F2E89"/>
    <w:rsid w:val="007010BF"/>
    <w:rsid w:val="00705733"/>
    <w:rsid w:val="00707B71"/>
    <w:rsid w:val="00707DC1"/>
    <w:rsid w:val="00711EA5"/>
    <w:rsid w:val="00713A3F"/>
    <w:rsid w:val="00717829"/>
    <w:rsid w:val="00723CAC"/>
    <w:rsid w:val="00726435"/>
    <w:rsid w:val="00726438"/>
    <w:rsid w:val="00732809"/>
    <w:rsid w:val="0073477A"/>
    <w:rsid w:val="00736E99"/>
    <w:rsid w:val="0075382B"/>
    <w:rsid w:val="0075557A"/>
    <w:rsid w:val="007734F0"/>
    <w:rsid w:val="0077364F"/>
    <w:rsid w:val="00773F5E"/>
    <w:rsid w:val="00776F36"/>
    <w:rsid w:val="00790BBF"/>
    <w:rsid w:val="007A0E20"/>
    <w:rsid w:val="007A4270"/>
    <w:rsid w:val="007A49BC"/>
    <w:rsid w:val="007A5E75"/>
    <w:rsid w:val="007A5F88"/>
    <w:rsid w:val="007A6DE5"/>
    <w:rsid w:val="007C0236"/>
    <w:rsid w:val="007C22B4"/>
    <w:rsid w:val="007C2F4A"/>
    <w:rsid w:val="007C5CC4"/>
    <w:rsid w:val="007E57BC"/>
    <w:rsid w:val="007E646F"/>
    <w:rsid w:val="007E6FCA"/>
    <w:rsid w:val="007F5471"/>
    <w:rsid w:val="0080142A"/>
    <w:rsid w:val="008047EB"/>
    <w:rsid w:val="0080756F"/>
    <w:rsid w:val="00807CBC"/>
    <w:rsid w:val="008218D4"/>
    <w:rsid w:val="008300ED"/>
    <w:rsid w:val="00830B3D"/>
    <w:rsid w:val="00830C0F"/>
    <w:rsid w:val="00830DBF"/>
    <w:rsid w:val="008369A1"/>
    <w:rsid w:val="008436B3"/>
    <w:rsid w:val="008548BF"/>
    <w:rsid w:val="00855F4F"/>
    <w:rsid w:val="00865F11"/>
    <w:rsid w:val="00866649"/>
    <w:rsid w:val="00897094"/>
    <w:rsid w:val="008A4F20"/>
    <w:rsid w:val="008B3158"/>
    <w:rsid w:val="008C472C"/>
    <w:rsid w:val="008C6DF5"/>
    <w:rsid w:val="008D5321"/>
    <w:rsid w:val="008E33E7"/>
    <w:rsid w:val="008E3FF2"/>
    <w:rsid w:val="008E5C2F"/>
    <w:rsid w:val="008F4B0C"/>
    <w:rsid w:val="008F7562"/>
    <w:rsid w:val="009032F8"/>
    <w:rsid w:val="0091115E"/>
    <w:rsid w:val="00915AFF"/>
    <w:rsid w:val="00924F97"/>
    <w:rsid w:val="00927B6A"/>
    <w:rsid w:val="009505C9"/>
    <w:rsid w:val="0095572B"/>
    <w:rsid w:val="00955B98"/>
    <w:rsid w:val="00956811"/>
    <w:rsid w:val="00963D66"/>
    <w:rsid w:val="00967543"/>
    <w:rsid w:val="00970B5E"/>
    <w:rsid w:val="00976370"/>
    <w:rsid w:val="0098470C"/>
    <w:rsid w:val="00992A9D"/>
    <w:rsid w:val="009A1C5A"/>
    <w:rsid w:val="009A455B"/>
    <w:rsid w:val="009A7D0F"/>
    <w:rsid w:val="009B0E7F"/>
    <w:rsid w:val="009B3474"/>
    <w:rsid w:val="009B7B43"/>
    <w:rsid w:val="009C3A33"/>
    <w:rsid w:val="009C3C46"/>
    <w:rsid w:val="009C58CF"/>
    <w:rsid w:val="009C6542"/>
    <w:rsid w:val="009D0B58"/>
    <w:rsid w:val="009D3A5B"/>
    <w:rsid w:val="009D496C"/>
    <w:rsid w:val="009E16E5"/>
    <w:rsid w:val="009F77F4"/>
    <w:rsid w:val="00A3568E"/>
    <w:rsid w:val="00A35E36"/>
    <w:rsid w:val="00A37BA9"/>
    <w:rsid w:val="00A42117"/>
    <w:rsid w:val="00A5137D"/>
    <w:rsid w:val="00A51EA8"/>
    <w:rsid w:val="00A52871"/>
    <w:rsid w:val="00A549DF"/>
    <w:rsid w:val="00A56EB3"/>
    <w:rsid w:val="00A74188"/>
    <w:rsid w:val="00AA05C4"/>
    <w:rsid w:val="00AA1FC9"/>
    <w:rsid w:val="00AA5309"/>
    <w:rsid w:val="00AA7998"/>
    <w:rsid w:val="00AB1C10"/>
    <w:rsid w:val="00AB6FBB"/>
    <w:rsid w:val="00AC41B7"/>
    <w:rsid w:val="00AC7204"/>
    <w:rsid w:val="00AE0653"/>
    <w:rsid w:val="00AE08BE"/>
    <w:rsid w:val="00B05A3D"/>
    <w:rsid w:val="00B13748"/>
    <w:rsid w:val="00B14A64"/>
    <w:rsid w:val="00B26382"/>
    <w:rsid w:val="00B308D3"/>
    <w:rsid w:val="00B351B4"/>
    <w:rsid w:val="00B37665"/>
    <w:rsid w:val="00B4372F"/>
    <w:rsid w:val="00B47A95"/>
    <w:rsid w:val="00B517FA"/>
    <w:rsid w:val="00B556BD"/>
    <w:rsid w:val="00B627BB"/>
    <w:rsid w:val="00B65B7F"/>
    <w:rsid w:val="00B74BC1"/>
    <w:rsid w:val="00B75256"/>
    <w:rsid w:val="00B82722"/>
    <w:rsid w:val="00B90480"/>
    <w:rsid w:val="00B976F6"/>
    <w:rsid w:val="00BB142F"/>
    <w:rsid w:val="00BB3F5E"/>
    <w:rsid w:val="00BB4025"/>
    <w:rsid w:val="00BB6730"/>
    <w:rsid w:val="00BB6E99"/>
    <w:rsid w:val="00BB796B"/>
    <w:rsid w:val="00BC6BB0"/>
    <w:rsid w:val="00BD07C5"/>
    <w:rsid w:val="00BD3AFD"/>
    <w:rsid w:val="00BD5E84"/>
    <w:rsid w:val="00BE078D"/>
    <w:rsid w:val="00BE58BD"/>
    <w:rsid w:val="00BE5BC4"/>
    <w:rsid w:val="00C07DA3"/>
    <w:rsid w:val="00C10B2D"/>
    <w:rsid w:val="00C11900"/>
    <w:rsid w:val="00C143C0"/>
    <w:rsid w:val="00C164A6"/>
    <w:rsid w:val="00C23464"/>
    <w:rsid w:val="00C34F65"/>
    <w:rsid w:val="00C43405"/>
    <w:rsid w:val="00C4478F"/>
    <w:rsid w:val="00C56E1E"/>
    <w:rsid w:val="00C63A86"/>
    <w:rsid w:val="00C63E6A"/>
    <w:rsid w:val="00C75B03"/>
    <w:rsid w:val="00C75ED7"/>
    <w:rsid w:val="00C83245"/>
    <w:rsid w:val="00C84118"/>
    <w:rsid w:val="00C85218"/>
    <w:rsid w:val="00C90166"/>
    <w:rsid w:val="00C923FC"/>
    <w:rsid w:val="00C97BD7"/>
    <w:rsid w:val="00CB0EFE"/>
    <w:rsid w:val="00CB37FF"/>
    <w:rsid w:val="00CC49DC"/>
    <w:rsid w:val="00CC60D8"/>
    <w:rsid w:val="00CC689D"/>
    <w:rsid w:val="00CE4FFC"/>
    <w:rsid w:val="00CE5739"/>
    <w:rsid w:val="00CF0881"/>
    <w:rsid w:val="00CF1E24"/>
    <w:rsid w:val="00CF6550"/>
    <w:rsid w:val="00D003D3"/>
    <w:rsid w:val="00D0585E"/>
    <w:rsid w:val="00D1633E"/>
    <w:rsid w:val="00D20D08"/>
    <w:rsid w:val="00D223FA"/>
    <w:rsid w:val="00D4431F"/>
    <w:rsid w:val="00D47EBB"/>
    <w:rsid w:val="00D51084"/>
    <w:rsid w:val="00D5296A"/>
    <w:rsid w:val="00D70414"/>
    <w:rsid w:val="00D71C19"/>
    <w:rsid w:val="00D746ED"/>
    <w:rsid w:val="00D83013"/>
    <w:rsid w:val="00D93064"/>
    <w:rsid w:val="00D9336A"/>
    <w:rsid w:val="00DA0CD8"/>
    <w:rsid w:val="00DC30A6"/>
    <w:rsid w:val="00DC3DF0"/>
    <w:rsid w:val="00DC48FE"/>
    <w:rsid w:val="00DE7AEF"/>
    <w:rsid w:val="00DF2616"/>
    <w:rsid w:val="00DF34B2"/>
    <w:rsid w:val="00DF4839"/>
    <w:rsid w:val="00DF5749"/>
    <w:rsid w:val="00DF5DE9"/>
    <w:rsid w:val="00DF60FE"/>
    <w:rsid w:val="00DF622A"/>
    <w:rsid w:val="00E0015D"/>
    <w:rsid w:val="00E04F2A"/>
    <w:rsid w:val="00E05344"/>
    <w:rsid w:val="00E11BD7"/>
    <w:rsid w:val="00E11CF2"/>
    <w:rsid w:val="00E163FB"/>
    <w:rsid w:val="00E2131D"/>
    <w:rsid w:val="00E217AF"/>
    <w:rsid w:val="00E24860"/>
    <w:rsid w:val="00E30DCB"/>
    <w:rsid w:val="00E315CD"/>
    <w:rsid w:val="00E33AF0"/>
    <w:rsid w:val="00E363D1"/>
    <w:rsid w:val="00E42CCB"/>
    <w:rsid w:val="00E445C3"/>
    <w:rsid w:val="00E61E8E"/>
    <w:rsid w:val="00E8289B"/>
    <w:rsid w:val="00E86020"/>
    <w:rsid w:val="00E86D7F"/>
    <w:rsid w:val="00E9714C"/>
    <w:rsid w:val="00EA1F80"/>
    <w:rsid w:val="00EA35F4"/>
    <w:rsid w:val="00EA35FA"/>
    <w:rsid w:val="00EC4C9D"/>
    <w:rsid w:val="00EC74DC"/>
    <w:rsid w:val="00EF41BD"/>
    <w:rsid w:val="00EF45A4"/>
    <w:rsid w:val="00EF7C46"/>
    <w:rsid w:val="00F03241"/>
    <w:rsid w:val="00F06753"/>
    <w:rsid w:val="00F15A92"/>
    <w:rsid w:val="00F162E3"/>
    <w:rsid w:val="00F2075B"/>
    <w:rsid w:val="00F218B6"/>
    <w:rsid w:val="00F27971"/>
    <w:rsid w:val="00F3523D"/>
    <w:rsid w:val="00F44BAE"/>
    <w:rsid w:val="00F556EE"/>
    <w:rsid w:val="00F60A22"/>
    <w:rsid w:val="00F60EF3"/>
    <w:rsid w:val="00F64288"/>
    <w:rsid w:val="00F66522"/>
    <w:rsid w:val="00F7061C"/>
    <w:rsid w:val="00F73FF7"/>
    <w:rsid w:val="00F743D4"/>
    <w:rsid w:val="00F7554D"/>
    <w:rsid w:val="00F801B1"/>
    <w:rsid w:val="00F877FF"/>
    <w:rsid w:val="00F90E0B"/>
    <w:rsid w:val="00FB230B"/>
    <w:rsid w:val="00FB59F6"/>
    <w:rsid w:val="00FD14C0"/>
    <w:rsid w:val="00FD6774"/>
    <w:rsid w:val="00FE208D"/>
    <w:rsid w:val="00FE3F00"/>
    <w:rsid w:val="00FE4E2A"/>
    <w:rsid w:val="00FF0746"/>
    <w:rsid w:val="00FF6FAB"/>
    <w:rsid w:val="00FF71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0D67E5CD"/>
  <w15:docId w15:val="{19FCADB5-CC3D-452C-87F1-0C4FBA2C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233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337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2.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800" b="1" i="0" baseline="0"/>
              <a:t>Маълумот дар бораи сатҳи шуғл</a:t>
            </a:r>
          </a:p>
        </c:rich>
      </c:tx>
      <c:overlay val="0"/>
    </c:title>
    <c:autoTitleDeleted val="0"/>
    <c:plotArea>
      <c:layout>
        <c:manualLayout>
          <c:layoutTarget val="inner"/>
          <c:xMode val="edge"/>
          <c:yMode val="edge"/>
          <c:x val="0.15773563730245599"/>
          <c:y val="0.19841627793630801"/>
          <c:w val="0.4219991908245378"/>
          <c:h val="0.69659222311520053"/>
        </c:manualLayout>
      </c:layout>
      <c:pieChart>
        <c:varyColors val="1"/>
        <c:ser>
          <c:idx val="0"/>
          <c:order val="0"/>
          <c:tx>
            <c:strRef>
              <c:f>Лист1!$B$1</c:f>
              <c:strCache>
                <c:ptCount val="1"/>
                <c:pt idx="0">
                  <c:v>Фоиз</c:v>
                </c:pt>
              </c:strCache>
            </c:strRef>
          </c:tx>
          <c:explosion val="1"/>
          <c:dLbls>
            <c:dLbl>
              <c:idx val="5"/>
              <c:delete val="1"/>
              <c:extLst>
                <c:ext xmlns:c15="http://schemas.microsoft.com/office/drawing/2012/chart" uri="{CE6537A1-D6FC-4f65-9D91-7224C49458BB}"/>
                <c:ext xmlns:c16="http://schemas.microsoft.com/office/drawing/2014/chart" uri="{C3380CC4-5D6E-409C-BE32-E72D297353CC}">
                  <c16:uniqueId val="{00000000-90A4-468A-BB9C-3D40F520B03D}"/>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Зиёиён  43 нафар</c:v>
                </c:pt>
                <c:pt idx="1">
                  <c:v>Кишоварзон 502 нафар</c:v>
                </c:pt>
                <c:pt idx="2">
                  <c:v>Кироякорҳо 45  нафар</c:v>
                </c:pt>
                <c:pt idx="3">
                  <c:v>Муҳоҷирон 120  нафар</c:v>
                </c:pt>
                <c:pt idx="4">
                  <c:v>Соҳибкорон  3  нафар</c:v>
                </c:pt>
              </c:strCache>
            </c:strRef>
          </c:cat>
          <c:val>
            <c:numRef>
              <c:f>Лист1!$B$2:$B$7</c:f>
              <c:numCache>
                <c:formatCode>General</c:formatCode>
                <c:ptCount val="6"/>
                <c:pt idx="0">
                  <c:v>43</c:v>
                </c:pt>
                <c:pt idx="1">
                  <c:v>502</c:v>
                </c:pt>
                <c:pt idx="2">
                  <c:v>152</c:v>
                </c:pt>
                <c:pt idx="3">
                  <c:v>131</c:v>
                </c:pt>
                <c:pt idx="4">
                  <c:v>51</c:v>
                </c:pt>
              </c:numCache>
            </c:numRef>
          </c:val>
          <c:extLst>
            <c:ext xmlns:c16="http://schemas.microsoft.com/office/drawing/2014/chart" uri="{C3380CC4-5D6E-409C-BE32-E72D297353CC}">
              <c16:uniqueId val="{00000005-1992-4CA1-AF61-5FA08EC6C2DC}"/>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Зиёиён  43 нафар</c:v>
                </c:pt>
                <c:pt idx="1">
                  <c:v>Кишоварзон 502 нафар</c:v>
                </c:pt>
                <c:pt idx="2">
                  <c:v>Кироякорҳо 45  нафар</c:v>
                </c:pt>
                <c:pt idx="3">
                  <c:v>Муҳоҷирон 120  нафар</c:v>
                </c:pt>
                <c:pt idx="4">
                  <c:v>Соҳибкорон  3  нафар</c:v>
                </c:pt>
              </c:strCache>
            </c:strRef>
          </c:cat>
          <c:val>
            <c:numRef>
              <c:f>Лист1!$C$2:$C$7</c:f>
              <c:numCache>
                <c:formatCode>General</c:formatCode>
                <c:ptCount val="6"/>
              </c:numCache>
            </c:numRef>
          </c:val>
          <c:extLst>
            <c:ext xmlns:c16="http://schemas.microsoft.com/office/drawing/2014/chart" uri="{C3380CC4-5D6E-409C-BE32-E72D297353CC}">
              <c16:uniqueId val="{00000006-1992-4CA1-AF61-5FA08EC6C2DC}"/>
            </c:ext>
          </c:extLst>
        </c:ser>
        <c:dLbls>
          <c:showLegendKey val="0"/>
          <c:showVal val="0"/>
          <c:showCatName val="0"/>
          <c:showSerName val="0"/>
          <c:showPercent val="1"/>
          <c:showBubbleSize val="0"/>
          <c:showLeaderLines val="1"/>
        </c:dLbls>
        <c:firstSliceAng val="103"/>
      </c:pieChart>
    </c:plotArea>
    <c:legend>
      <c:legendPos val="r"/>
      <c:legendEntry>
        <c:idx val="5"/>
        <c:delete val="1"/>
      </c:legendEntry>
      <c:layout>
        <c:manualLayout>
          <c:xMode val="edge"/>
          <c:yMode val="edge"/>
          <c:x val="0.73614570766466858"/>
          <c:y val="0.33429424190485352"/>
          <c:w val="0.25113581662962375"/>
          <c:h val="0.37584951967888097"/>
        </c:manualLayout>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800" b="1" i="0" u="none" strike="noStrike" baseline="0">
                <a:latin typeface="Times New Roman" pitchFamily="18" charset="0"/>
                <a:cs typeface="Times New Roman" pitchFamily="18" charset="0"/>
              </a:rPr>
              <a:t>Сатҳи маълумотнокии аъзоёни ҷомеа</a:t>
            </a:r>
            <a:endParaRPr lang="ru-RU">
              <a:latin typeface="Times New Roman" pitchFamily="18" charset="0"/>
              <a:cs typeface="Times New Roman" pitchFamily="18" charset="0"/>
            </a:endParaRPr>
          </a:p>
        </c:rich>
      </c:tx>
      <c:overlay val="0"/>
    </c:title>
    <c:autoTitleDeleted val="0"/>
    <c:plotArea>
      <c:layout>
        <c:manualLayout>
          <c:layoutTarget val="inner"/>
          <c:xMode val="edge"/>
          <c:yMode val="edge"/>
          <c:x val="0.12413531641878155"/>
          <c:y val="0.21664166979127641"/>
          <c:w val="0.44794582968795582"/>
          <c:h val="0.76790713660792465"/>
        </c:manualLayout>
      </c:layout>
      <c:pieChart>
        <c:varyColors val="1"/>
        <c:ser>
          <c:idx val="0"/>
          <c:order val="0"/>
          <c:tx>
            <c:strRef>
              <c:f>Лист1!$B$1</c:f>
              <c:strCache>
                <c:ptCount val="1"/>
                <c:pt idx="0">
                  <c:v>Фоиз</c:v>
                </c:pt>
              </c:strCache>
            </c:strRef>
          </c:tx>
          <c:dLbls>
            <c:dLbl>
              <c:idx val="5"/>
              <c:delete val="1"/>
              <c:extLst>
                <c:ext xmlns:c15="http://schemas.microsoft.com/office/drawing/2012/chart" uri="{CE6537A1-D6FC-4f65-9D91-7224C49458BB}"/>
                <c:ext xmlns:c16="http://schemas.microsoft.com/office/drawing/2014/chart" uri="{C3380CC4-5D6E-409C-BE32-E72D297353CC}">
                  <c16:uniqueId val="{00000000-2BD9-4DA6-9833-6E421DC07E92}"/>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Олӣ   82  нафар</c:v>
                </c:pt>
                <c:pt idx="1">
                  <c:v>Миёнаи касбӣ  47 нафар</c:v>
                </c:pt>
                <c:pt idx="2">
                  <c:v>Миёнаи умумӣ  803 нафар</c:v>
                </c:pt>
                <c:pt idx="3">
                  <c:v>Маълумоти асосӣ  62 нафар</c:v>
                </c:pt>
                <c:pt idx="4">
                  <c:v>Маълумоти ибтидоӣ 31 нафар</c:v>
                </c:pt>
              </c:strCache>
            </c:strRef>
          </c:cat>
          <c:val>
            <c:numRef>
              <c:f>Лист1!$B$2:$B$7</c:f>
              <c:numCache>
                <c:formatCode>General</c:formatCode>
                <c:ptCount val="6"/>
                <c:pt idx="0">
                  <c:v>82</c:v>
                </c:pt>
                <c:pt idx="1">
                  <c:v>47</c:v>
                </c:pt>
                <c:pt idx="2">
                  <c:v>803</c:v>
                </c:pt>
                <c:pt idx="3">
                  <c:v>62</c:v>
                </c:pt>
                <c:pt idx="4">
                  <c:v>42</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Олӣ   82  нафар</c:v>
                </c:pt>
                <c:pt idx="1">
                  <c:v>Миёнаи касбӣ  47 нафар</c:v>
                </c:pt>
                <c:pt idx="2">
                  <c:v>Миёнаи умумӣ  803 нафар</c:v>
                </c:pt>
                <c:pt idx="3">
                  <c:v>Маълумоти асосӣ  62 нафар</c:v>
                </c:pt>
                <c:pt idx="4">
                  <c:v>Маълумоти ибтидоӣ 31 нафар</c:v>
                </c:pt>
              </c:strCache>
            </c:strRef>
          </c:cat>
          <c:val>
            <c:numRef>
              <c:f>Лист1!$C$2:$C$7</c:f>
              <c:numCache>
                <c:formatCode>General</c:formatCode>
                <c:ptCount val="6"/>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Олӣ   82  нафар</c:v>
                </c:pt>
                <c:pt idx="1">
                  <c:v>Миёнаи касбӣ  47 нафар</c:v>
                </c:pt>
                <c:pt idx="2">
                  <c:v>Миёнаи умумӣ  803 нафар</c:v>
                </c:pt>
                <c:pt idx="3">
                  <c:v>Маълумоти асосӣ  62 нафар</c:v>
                </c:pt>
                <c:pt idx="4">
                  <c:v>Маълумоти ибтидоӣ 31 нафар</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0"/>
          <c:showSerName val="0"/>
          <c:showPercent val="1"/>
          <c:showBubbleSize val="0"/>
          <c:showLeaderLines val="0"/>
        </c:dLbls>
        <c:firstSliceAng val="292"/>
      </c:pieChart>
    </c:plotArea>
    <c:legend>
      <c:legendPos val="r"/>
      <c:legendEntry>
        <c:idx val="5"/>
        <c:delete val="1"/>
      </c:legendEntry>
      <c:layout>
        <c:manualLayout>
          <c:xMode val="edge"/>
          <c:yMode val="edge"/>
          <c:x val="0.62386683435404"/>
          <c:y val="0.31125171853518274"/>
          <c:w val="0.36224427675707238"/>
          <c:h val="0.49932195975503113"/>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Нишондиҳандаҳои камбизоатӣ ва гурӯҳбандии сокинони ҷомеа</a:t>
            </a:r>
          </a:p>
        </c:rich>
      </c:tx>
      <c:overlay val="0"/>
    </c:title>
    <c:autoTitleDeleted val="0"/>
    <c:view3D>
      <c:rotX val="90"/>
      <c:rotY val="90"/>
      <c:rAngAx val="0"/>
    </c:view3D>
    <c:floor>
      <c:thickness val="0"/>
    </c:floor>
    <c:sideWall>
      <c:thickness val="0"/>
    </c:sideWall>
    <c:backWall>
      <c:thickness val="0"/>
    </c:backWall>
    <c:plotArea>
      <c:layout>
        <c:manualLayout>
          <c:layoutTarget val="inner"/>
          <c:xMode val="edge"/>
          <c:yMode val="edge"/>
          <c:x val="0.12832098446710569"/>
          <c:y val="0.24312006348043724"/>
          <c:w val="0.53092190525364669"/>
          <c:h val="0.63903119086858395"/>
        </c:manualLayout>
      </c:layout>
      <c:pie3DChart>
        <c:varyColors val="1"/>
        <c:ser>
          <c:idx val="0"/>
          <c:order val="0"/>
          <c:tx>
            <c:strRef>
              <c:f>Лист1!$B$1</c:f>
              <c:strCache>
                <c:ptCount val="1"/>
                <c:pt idx="0">
                  <c:v>Продажи</c:v>
                </c:pt>
              </c:strCache>
            </c:strRef>
          </c:tx>
          <c:dLbls>
            <c:dLbl>
              <c:idx val="3"/>
              <c:tx>
                <c:rich>
                  <a:bodyPr/>
                  <a:lstStyle/>
                  <a:p>
                    <a:endParaRPr lang="en-US"/>
                  </a:p>
                  <a:p>
                    <a:endParaRPr lang="en-US"/>
                  </a:p>
                </c:rich>
              </c:tx>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12BE-412D-A9FC-3C6BA3ACE5F6}"/>
                </c:ext>
              </c:extLst>
            </c:dLbl>
            <c:spPr>
              <a:noFill/>
              <a:ln>
                <a:noFill/>
              </a:ln>
              <a:effectLst/>
            </c:spPr>
            <c:showLegendKey val="0"/>
            <c:showVal val="0"/>
            <c:showCatName val="0"/>
            <c:showSerName val="0"/>
            <c:showPercent val="1"/>
            <c:showBubbleSize val="0"/>
            <c:separator>
</c:separator>
            <c:showLeaderLines val="1"/>
            <c:extLst>
              <c:ext xmlns:c15="http://schemas.microsoft.com/office/drawing/2012/chart" uri="{CE6537A1-D6FC-4f65-9D91-7224C49458BB}"/>
            </c:extLst>
          </c:dLbls>
          <c:cat>
            <c:strRef>
              <c:f>Лист1!$A$2:$A$5</c:f>
              <c:strCache>
                <c:ptCount val="3"/>
                <c:pt idx="0">
                  <c:v>Сарвартмандон  3  хонавода</c:v>
                </c:pt>
                <c:pt idx="1">
                  <c:v>Миёнаҳолон   156  хонавода</c:v>
                </c:pt>
                <c:pt idx="2">
                  <c:v>Камбизоатон  50  хонавода</c:v>
                </c:pt>
              </c:strCache>
            </c:strRef>
          </c:cat>
          <c:val>
            <c:numRef>
              <c:f>Лист1!$B$2:$B$5</c:f>
              <c:numCache>
                <c:formatCode>General</c:formatCode>
                <c:ptCount val="4"/>
                <c:pt idx="0">
                  <c:v>3</c:v>
                </c:pt>
                <c:pt idx="1">
                  <c:v>265</c:v>
                </c:pt>
                <c:pt idx="2">
                  <c:v>140</c:v>
                </c:pt>
              </c:numCache>
            </c:numRef>
          </c:val>
          <c:extLst>
            <c:ext xmlns:c16="http://schemas.microsoft.com/office/drawing/2014/chart" uri="{C3380CC4-5D6E-409C-BE32-E72D297353CC}">
              <c16:uniqueId val="{00000002-12BE-412D-A9FC-3C6BA3ACE5F6}"/>
            </c:ext>
          </c:extLst>
        </c:ser>
        <c:dLbls>
          <c:showLegendKey val="0"/>
          <c:showVal val="0"/>
          <c:showCatName val="0"/>
          <c:showSerName val="0"/>
          <c:showPercent val="1"/>
          <c:showBubbleSize val="0"/>
          <c:showLeaderLines val="1"/>
        </c:dLbls>
      </c:pie3DChart>
    </c:plotArea>
    <c:legend>
      <c:legendPos val="r"/>
      <c:legendEntry>
        <c:idx val="3"/>
        <c:delete val="1"/>
      </c:legendEntry>
      <c:layout>
        <c:manualLayout>
          <c:xMode val="edge"/>
          <c:yMode val="edge"/>
          <c:x val="0.67800765887870673"/>
          <c:y val="0.41341268387963243"/>
          <c:w val="0.30827021212512384"/>
          <c:h val="0.23022865165110176"/>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Камбизоат</a:t>
            </a:r>
            <a:r>
              <a:rPr lang="ru-RU" sz="1800" b="1" i="0" u="none" strike="noStrike" baseline="0"/>
              <a:t>ҳ</a:t>
            </a:r>
            <a:r>
              <a:rPr lang="ru-RU">
                <a:latin typeface="Times New Roman" pitchFamily="18" charset="0"/>
                <a:cs typeface="Times New Roman" pitchFamily="18" charset="0"/>
              </a:rPr>
              <a:t>о</a:t>
            </a:r>
          </a:p>
        </c:rich>
      </c:tx>
      <c:overlay val="0"/>
    </c:title>
    <c:autoTitleDeleted val="0"/>
    <c:plotArea>
      <c:layout>
        <c:manualLayout>
          <c:layoutTarget val="inner"/>
          <c:xMode val="edge"/>
          <c:yMode val="edge"/>
          <c:x val="9.6476399466460208E-2"/>
          <c:y val="0.1446228836780018"/>
          <c:w val="0.46692156103437954"/>
          <c:h val="0.7824784401949757"/>
        </c:manualLayout>
      </c:layout>
      <c:pieChart>
        <c:varyColors val="1"/>
        <c:ser>
          <c:idx val="0"/>
          <c:order val="0"/>
          <c:tx>
            <c:strRef>
              <c:f>Лист1!$B$1</c:f>
              <c:strCache>
                <c:ptCount val="1"/>
                <c:pt idx="0">
                  <c:v>Камбизоатхо</c:v>
                </c:pt>
              </c:strCache>
            </c:strRef>
          </c:tx>
          <c:dLbls>
            <c:dLbl>
              <c:idx val="3"/>
              <c:delete val="1"/>
              <c:extLst>
                <c:ext xmlns:c15="http://schemas.microsoft.com/office/drawing/2012/chart" uri="{CE6537A1-D6FC-4f65-9D91-7224C49458BB}"/>
                <c:ext xmlns:c16="http://schemas.microsoft.com/office/drawing/2014/chart" uri="{C3380CC4-5D6E-409C-BE32-E72D297353CC}">
                  <c16:uniqueId val="{00000000-A6BE-43BD-A5BD-5862C59C50D8}"/>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Камбизоати доро  12 хонавода</c:v>
                </c:pt>
                <c:pt idx="1">
                  <c:v>Камбизоати миёна  32 хонавода</c:v>
                </c:pt>
                <c:pt idx="2">
                  <c:v>Камбизоати қашшоқ   6 хонавода</c:v>
                </c:pt>
              </c:strCache>
            </c:strRef>
          </c:cat>
          <c:val>
            <c:numRef>
              <c:f>Лист1!$B$2:$B$5</c:f>
              <c:numCache>
                <c:formatCode>General</c:formatCode>
                <c:ptCount val="4"/>
                <c:pt idx="0">
                  <c:v>12</c:v>
                </c:pt>
                <c:pt idx="1">
                  <c:v>32</c:v>
                </c:pt>
                <c:pt idx="2">
                  <c:v>7</c:v>
                </c:pt>
              </c:numCache>
            </c:numRef>
          </c:val>
          <c:extLst>
            <c:ext xmlns:c16="http://schemas.microsoft.com/office/drawing/2014/chart" uri="{C3380CC4-5D6E-409C-BE32-E72D297353CC}">
              <c16:uniqueId val="{00000002-45E6-45D9-9224-68A31E972F27}"/>
            </c:ext>
          </c:extLst>
        </c:ser>
        <c:dLbls>
          <c:showLegendKey val="0"/>
          <c:showVal val="0"/>
          <c:showCatName val="0"/>
          <c:showSerName val="0"/>
          <c:showPercent val="1"/>
          <c:showBubbleSize val="0"/>
          <c:showLeaderLines val="1"/>
        </c:dLbls>
        <c:firstSliceAng val="279"/>
      </c:pieChart>
    </c:plotArea>
    <c:legend>
      <c:legendPos val="r"/>
      <c:legendEntry>
        <c:idx val="3"/>
        <c:delete val="1"/>
      </c:legendEntry>
      <c:layout>
        <c:manualLayout>
          <c:xMode val="edge"/>
          <c:yMode val="edge"/>
          <c:x val="0.61920623036874622"/>
          <c:y val="0.36425427590782"/>
          <c:w val="0.3600015489867045"/>
          <c:h val="0.29757463009431556"/>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0CD6A-0DB4-4C26-BD1D-3873DA72B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3779</TotalTime>
  <Pages>1</Pages>
  <Words>3152</Words>
  <Characters>17970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SHODI</cp:lastModifiedBy>
  <cp:revision>652</cp:revision>
  <cp:lastPrinted>2023-05-04T06:24:00Z</cp:lastPrinted>
  <dcterms:created xsi:type="dcterms:W3CDTF">2022-03-02T05:25:00Z</dcterms:created>
  <dcterms:modified xsi:type="dcterms:W3CDTF">2023-05-04T06:25:00Z</dcterms:modified>
</cp:coreProperties>
</file>